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4131B" w:rsidRPr="00F46BDB" w14:paraId="30F92869" w14:textId="77777777" w:rsidTr="00B8479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3E9579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UČNI NAČRT PREDMETA / COURSE SYLLABUS</w:t>
            </w:r>
          </w:p>
        </w:tc>
      </w:tr>
      <w:tr w:rsidR="0034131B" w:rsidRPr="00F46BDB" w14:paraId="34E2BB04" w14:textId="77777777" w:rsidTr="00B84790">
        <w:tc>
          <w:tcPr>
            <w:tcW w:w="1799" w:type="dxa"/>
            <w:gridSpan w:val="3"/>
          </w:tcPr>
          <w:p w14:paraId="61901BB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E219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/>
              </w:rPr>
              <w:t>Okoljska vzgoja</w:t>
            </w:r>
          </w:p>
        </w:tc>
      </w:tr>
      <w:tr w:rsidR="0034131B" w:rsidRPr="00F46BDB" w14:paraId="555F5A26" w14:textId="77777777" w:rsidTr="00B84790">
        <w:tc>
          <w:tcPr>
            <w:tcW w:w="1799" w:type="dxa"/>
            <w:gridSpan w:val="3"/>
          </w:tcPr>
          <w:p w14:paraId="792D4B83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D03B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Helvetica"/>
                <w:color w:val="333333"/>
                <w:lang w:val="en"/>
              </w:rPr>
              <w:t>Environmental education</w:t>
            </w:r>
          </w:p>
        </w:tc>
      </w:tr>
      <w:tr w:rsidR="0034131B" w:rsidRPr="00F46BDB" w14:paraId="62AD8FBF" w14:textId="77777777" w:rsidTr="00B84790">
        <w:tc>
          <w:tcPr>
            <w:tcW w:w="3307" w:type="dxa"/>
            <w:gridSpan w:val="5"/>
            <w:vAlign w:val="center"/>
          </w:tcPr>
          <w:p w14:paraId="4612412A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55ACE89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7B23549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AB3115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</w:p>
        </w:tc>
      </w:tr>
      <w:tr w:rsidR="0034131B" w:rsidRPr="00F46BDB" w14:paraId="3D33C4DC" w14:textId="77777777" w:rsidTr="00B8479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707B5D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Študijski program in stopnja</w:t>
            </w:r>
          </w:p>
          <w:p w14:paraId="7139649E" w14:textId="77777777" w:rsidR="0034131B" w:rsidRPr="00F46BDB" w:rsidRDefault="0034131B" w:rsidP="00B84790">
            <w:pPr>
              <w:jc w:val="center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D5E654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Študijska smer</w:t>
            </w:r>
          </w:p>
          <w:p w14:paraId="45F1F1C4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D4D074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Letnik</w:t>
            </w:r>
          </w:p>
          <w:p w14:paraId="184DF3B2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8AA964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Semester</w:t>
            </w:r>
          </w:p>
          <w:p w14:paraId="3F911DDF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Semester</w:t>
            </w:r>
          </w:p>
        </w:tc>
      </w:tr>
      <w:tr w:rsidR="0034131B" w:rsidRPr="00F46BDB" w14:paraId="5BDAFA82" w14:textId="77777777" w:rsidTr="00B847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10D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Razredni pouk,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485F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41CC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0E6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</w:p>
        </w:tc>
      </w:tr>
      <w:tr w:rsidR="0034131B" w:rsidRPr="00F46BDB" w14:paraId="2F4A8D25" w14:textId="77777777" w:rsidTr="00B847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2CA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  <w:r w:rsidRPr="00F46BDB">
              <w:t>Primary school teaching, 2nd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1F27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CC1A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A602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  <w:bCs/>
              </w:rPr>
            </w:pPr>
          </w:p>
        </w:tc>
      </w:tr>
      <w:tr w:rsidR="0034131B" w:rsidRPr="00F46BDB" w14:paraId="06BFCBDD" w14:textId="77777777" w:rsidTr="00B84790">
        <w:trPr>
          <w:trHeight w:val="103"/>
        </w:trPr>
        <w:tc>
          <w:tcPr>
            <w:tcW w:w="9690" w:type="dxa"/>
            <w:gridSpan w:val="18"/>
          </w:tcPr>
          <w:p w14:paraId="5A1585ED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</w:tr>
      <w:tr w:rsidR="0034131B" w:rsidRPr="00F46BDB" w14:paraId="2178148F" w14:textId="77777777" w:rsidTr="00B847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C8CF2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C11C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Izbirni/Elective</w:t>
            </w:r>
          </w:p>
        </w:tc>
      </w:tr>
      <w:tr w:rsidR="0034131B" w:rsidRPr="00F46BDB" w14:paraId="4AA7D94E" w14:textId="77777777" w:rsidTr="00B84790">
        <w:tc>
          <w:tcPr>
            <w:tcW w:w="5718" w:type="dxa"/>
            <w:gridSpan w:val="12"/>
          </w:tcPr>
          <w:p w14:paraId="16B96D12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A0B14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</w:p>
        </w:tc>
      </w:tr>
      <w:tr w:rsidR="0034131B" w:rsidRPr="00F46BDB" w14:paraId="034F8F60" w14:textId="77777777" w:rsidTr="00B847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8536A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C754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/</w:t>
            </w:r>
          </w:p>
        </w:tc>
      </w:tr>
      <w:tr w:rsidR="0034131B" w:rsidRPr="00F46BDB" w14:paraId="01310883" w14:textId="77777777" w:rsidTr="00B84790">
        <w:tc>
          <w:tcPr>
            <w:tcW w:w="9690" w:type="dxa"/>
            <w:gridSpan w:val="18"/>
          </w:tcPr>
          <w:p w14:paraId="1E3C0FA6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</w:p>
        </w:tc>
      </w:tr>
      <w:tr w:rsidR="0034131B" w:rsidRPr="00F46BDB" w14:paraId="4ED5B874" w14:textId="77777777" w:rsidTr="00B8479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02C5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Predavanja</w:t>
            </w:r>
          </w:p>
          <w:p w14:paraId="5A5283B0" w14:textId="77777777" w:rsidR="0034131B" w:rsidRPr="00F46BDB" w:rsidRDefault="0034131B" w:rsidP="00B84790">
            <w:pPr>
              <w:jc w:val="center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2DA12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Seminar</w:t>
            </w:r>
          </w:p>
          <w:p w14:paraId="5EC4A3ED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D1AE90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Vaje</w:t>
            </w:r>
          </w:p>
          <w:p w14:paraId="5F22A0A1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7923E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Klinične vaje</w:t>
            </w:r>
          </w:p>
          <w:p w14:paraId="1863C9A3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3B2ED5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07932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Samost. delo</w:t>
            </w:r>
          </w:p>
          <w:p w14:paraId="0FB64883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F0878C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EEE38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ECTS</w:t>
            </w:r>
          </w:p>
        </w:tc>
      </w:tr>
      <w:tr w:rsidR="0034131B" w:rsidRPr="00F46BDB" w14:paraId="7869D1AD" w14:textId="77777777" w:rsidTr="00B8479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195F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4C8B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543A" w14:textId="77777777" w:rsidR="0034131B" w:rsidRPr="00F46BDB" w:rsidRDefault="0034131B" w:rsidP="00B84790">
            <w:pPr>
              <w:jc w:val="center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15 (5 LV,</w:t>
            </w:r>
          </w:p>
          <w:p w14:paraId="778105D7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</w:rPr>
              <w:t>10 TE)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01F7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3A1E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857D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1D82A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8F3C" w14:textId="77777777" w:rsidR="0034131B" w:rsidRPr="00F46BDB" w:rsidRDefault="0034131B" w:rsidP="00B84790">
            <w:pPr>
              <w:jc w:val="center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>6</w:t>
            </w:r>
          </w:p>
        </w:tc>
      </w:tr>
      <w:tr w:rsidR="0034131B" w:rsidRPr="00F46BDB" w14:paraId="57F6DF93" w14:textId="77777777" w:rsidTr="00B84790">
        <w:tc>
          <w:tcPr>
            <w:tcW w:w="9690" w:type="dxa"/>
            <w:gridSpan w:val="18"/>
          </w:tcPr>
          <w:p w14:paraId="0E9DD4B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</w:tr>
      <w:tr w:rsidR="0034131B" w:rsidRPr="00F46BDB" w14:paraId="3B72D31D" w14:textId="77777777" w:rsidTr="00B84790">
        <w:tc>
          <w:tcPr>
            <w:tcW w:w="3307" w:type="dxa"/>
            <w:gridSpan w:val="5"/>
          </w:tcPr>
          <w:p w14:paraId="34EBFBD8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6775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 xml:space="preserve">izr. prof. dr. Nives Kovač, </w:t>
            </w:r>
            <w:r>
              <w:rPr>
                <w:rFonts w:eastAsia="Times New Roman" w:cs="Calibri"/>
              </w:rPr>
              <w:t>izr. prof</w:t>
            </w:r>
            <w:r w:rsidRPr="00F46BDB">
              <w:rPr>
                <w:rFonts w:eastAsia="Times New Roman" w:cs="Calibri"/>
              </w:rPr>
              <w:t>. dr. Nataša Dolenc Orbanić</w:t>
            </w:r>
          </w:p>
        </w:tc>
      </w:tr>
      <w:tr w:rsidR="0034131B" w:rsidRPr="00F46BDB" w14:paraId="5C67988C" w14:textId="77777777" w:rsidTr="00B84790">
        <w:tc>
          <w:tcPr>
            <w:tcW w:w="9690" w:type="dxa"/>
            <w:gridSpan w:val="18"/>
          </w:tcPr>
          <w:p w14:paraId="3F19D0AF" w14:textId="77777777" w:rsidR="0034131B" w:rsidRPr="00F46BDB" w:rsidRDefault="0034131B" w:rsidP="00B84790">
            <w:pPr>
              <w:rPr>
                <w:rFonts w:eastAsia="Times New Roman" w:cs="Calibri"/>
              </w:rPr>
            </w:pPr>
          </w:p>
        </w:tc>
      </w:tr>
      <w:tr w:rsidR="0034131B" w:rsidRPr="00F46BDB" w14:paraId="7F731092" w14:textId="77777777" w:rsidTr="00B84790">
        <w:tc>
          <w:tcPr>
            <w:tcW w:w="1641" w:type="dxa"/>
            <w:gridSpan w:val="2"/>
            <w:vMerge w:val="restart"/>
          </w:tcPr>
          <w:p w14:paraId="0D541DE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 xml:space="preserve">Jeziki / </w:t>
            </w:r>
          </w:p>
          <w:p w14:paraId="6F0D22F4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6602CF44" w14:textId="77777777" w:rsidR="0034131B" w:rsidRPr="00F46BDB" w:rsidRDefault="0034131B" w:rsidP="00B84790">
            <w:pPr>
              <w:jc w:val="righ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61CF" w14:textId="77777777" w:rsidR="0034131B" w:rsidRPr="00F46BDB" w:rsidRDefault="0034131B" w:rsidP="00B84790">
            <w:pPr>
              <w:jc w:val="left"/>
              <w:rPr>
                <w:rFonts w:eastAsia="Times New Roman"/>
              </w:rPr>
            </w:pPr>
            <w:r w:rsidRPr="00F46BDB">
              <w:rPr>
                <w:rFonts w:eastAsia="Times New Roman" w:cs="Calibri"/>
                <w:bCs/>
                <w:color w:val="000000"/>
              </w:rPr>
              <w:t>slovenski/</w:t>
            </w:r>
            <w:r w:rsidRPr="00F46BDB">
              <w:rPr>
                <w:rFonts w:eastAsia="Times New Roman" w:cs="Calibri"/>
                <w:bCs/>
              </w:rPr>
              <w:t>Slovenian</w:t>
            </w:r>
          </w:p>
        </w:tc>
      </w:tr>
      <w:tr w:rsidR="0034131B" w:rsidRPr="00F46BDB" w14:paraId="6BFECB2A" w14:textId="77777777" w:rsidTr="00B8479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C4FB117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1849A988" w14:textId="77777777" w:rsidR="0034131B" w:rsidRPr="00F46BDB" w:rsidRDefault="0034131B" w:rsidP="00B84790">
            <w:pPr>
              <w:jc w:val="righ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88B7" w14:textId="77777777" w:rsidR="0034131B" w:rsidRPr="00F46BDB" w:rsidRDefault="0034131B" w:rsidP="00B84790">
            <w:pPr>
              <w:jc w:val="left"/>
              <w:rPr>
                <w:rFonts w:eastAsia="Times New Roman"/>
              </w:rPr>
            </w:pPr>
            <w:r w:rsidRPr="00F46BDB">
              <w:rPr>
                <w:rFonts w:eastAsia="Times New Roman" w:cs="Calibri"/>
                <w:bCs/>
                <w:color w:val="000000"/>
              </w:rPr>
              <w:t>slovenski/</w:t>
            </w:r>
            <w:r w:rsidRPr="00F46BDB">
              <w:rPr>
                <w:rFonts w:eastAsia="Times New Roman" w:cs="Calibri"/>
                <w:bCs/>
              </w:rPr>
              <w:t>Slovenian</w:t>
            </w:r>
          </w:p>
        </w:tc>
      </w:tr>
      <w:tr w:rsidR="0034131B" w:rsidRPr="00F46BDB" w14:paraId="43991A6F" w14:textId="77777777" w:rsidTr="00B8479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4FFA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  <w:p w14:paraId="2891353D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5B43123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4CCDEC9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A7E1B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2EC48117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lang w:val="en-GB"/>
              </w:rPr>
            </w:pPr>
            <w:r w:rsidRPr="00F46BDB">
              <w:rPr>
                <w:rFonts w:eastAsia="Times New Roman" w:cs="Calibri"/>
                <w:b/>
                <w:lang w:val="en-GB"/>
              </w:rPr>
              <w:t>Prerequisites:</w:t>
            </w:r>
          </w:p>
        </w:tc>
      </w:tr>
      <w:tr w:rsidR="0034131B" w:rsidRPr="00F46BDB" w14:paraId="456C52D3" w14:textId="77777777" w:rsidTr="00B84790">
        <w:trPr>
          <w:trHeight w:val="26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EE50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E52AC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61A3" w14:textId="77777777" w:rsidR="0034131B" w:rsidRPr="00F46BDB" w:rsidRDefault="0034131B" w:rsidP="00B84790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/</w:t>
            </w:r>
          </w:p>
        </w:tc>
      </w:tr>
      <w:tr w:rsidR="0034131B" w:rsidRPr="00F46BDB" w14:paraId="01BC339A" w14:textId="77777777" w:rsidTr="00B8479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253B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3F42CFB3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Vsebina:</w:t>
            </w:r>
            <w:r w:rsidRPr="00F46BDB">
              <w:rPr>
                <w:rFonts w:eastAsia="Times New Roman" w:cs="Calibr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126EAA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506B2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lang w:val="en-GB"/>
              </w:rPr>
            </w:pPr>
          </w:p>
          <w:p w14:paraId="54DEC86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lang w:val="en-GB"/>
              </w:rPr>
            </w:pPr>
            <w:r w:rsidRPr="00F46BDB">
              <w:rPr>
                <w:rFonts w:eastAsia="Times New Roman" w:cs="Calibri"/>
                <w:b/>
                <w:lang w:val="en-GB"/>
              </w:rPr>
              <w:t>Content (Syllabus outline):</w:t>
            </w:r>
          </w:p>
        </w:tc>
      </w:tr>
      <w:tr w:rsidR="0034131B" w:rsidRPr="00F46BDB" w14:paraId="20FECAA8" w14:textId="77777777" w:rsidTr="00B84790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564A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Osnove ekologije in varstvene biologije.</w:t>
            </w:r>
          </w:p>
          <w:p w14:paraId="233F2955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Biotska raznovrstnost in njeno ohranjanje.</w:t>
            </w:r>
          </w:p>
          <w:p w14:paraId="49216131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  <w:b/>
                <w:bCs/>
              </w:rPr>
            </w:pPr>
            <w:r w:rsidRPr="00F46BDB">
              <w:rPr>
                <w:rFonts w:cs="Calibri"/>
              </w:rPr>
              <w:t xml:space="preserve">Ozračje in onesnaževanje zraka: vzroki, posledice in ukrepi za zmanjševanje onesnaženja. </w:t>
            </w:r>
          </w:p>
          <w:p w14:paraId="209A814D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  <w:b/>
                <w:bCs/>
              </w:rPr>
            </w:pPr>
            <w:r w:rsidRPr="00F46BDB">
              <w:rPr>
                <w:rFonts w:cs="Calibri"/>
              </w:rPr>
              <w:t xml:space="preserve">Vode in onesnaževanje voda, vzroki, posledice in ukrepi za zmanjševanje onesnaženja. </w:t>
            </w:r>
          </w:p>
          <w:p w14:paraId="625F1B0C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</w:rPr>
            </w:pPr>
            <w:r w:rsidRPr="00F46BDB">
              <w:rPr>
                <w:rFonts w:cs="Calibri"/>
              </w:rPr>
              <w:t>Tla in onesnaževanje tal: vzroki, posledice in ukrepi za zmanjševanje onesnaženja.</w:t>
            </w:r>
          </w:p>
          <w:p w14:paraId="759D7E69" w14:textId="77777777" w:rsidR="0034131B" w:rsidRPr="00F46BDB" w:rsidRDefault="0034131B" w:rsidP="00CB63DC">
            <w:pPr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Odpadne vode in trdni odpadki: ravnanje in obdelava.</w:t>
            </w:r>
          </w:p>
          <w:p w14:paraId="3607874B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</w:rPr>
            </w:pPr>
            <w:r w:rsidRPr="00F46BDB">
              <w:rPr>
                <w:lang w:eastAsia="sl-SI"/>
              </w:rPr>
              <w:t>Človeška populacija in okolje.</w:t>
            </w:r>
          </w:p>
          <w:p w14:paraId="59DE198B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rFonts w:cs="Calibri"/>
              </w:rPr>
            </w:pPr>
            <w:r w:rsidRPr="00F46BDB">
              <w:rPr>
                <w:rFonts w:cs="Calibri"/>
              </w:rPr>
              <w:t>Energija in onesnaževanje.</w:t>
            </w:r>
          </w:p>
          <w:p w14:paraId="3886C668" w14:textId="77777777" w:rsidR="0034131B" w:rsidRPr="00F46BDB" w:rsidRDefault="0034131B" w:rsidP="00CB63DC">
            <w:pPr>
              <w:numPr>
                <w:ilvl w:val="0"/>
                <w:numId w:val="12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Druga sodobna okoljska vprašanja: hrup in svetloba, elektromagnetna sevanja itd.</w:t>
            </w:r>
          </w:p>
          <w:p w14:paraId="2576669D" w14:textId="77777777" w:rsidR="0034131B" w:rsidRPr="00F46BDB" w:rsidRDefault="0034131B" w:rsidP="00CB63DC">
            <w:pPr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Ravnanje z okoljem in varstvo okolja.</w:t>
            </w:r>
          </w:p>
          <w:p w14:paraId="4A4B5EEA" w14:textId="16010DCD" w:rsidR="0034131B" w:rsidRPr="00F46BDB" w:rsidRDefault="0034131B" w:rsidP="00CB63DC">
            <w:pPr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Spodbuj</w:t>
            </w:r>
            <w:r w:rsidR="00C2300B">
              <w:rPr>
                <w:rFonts w:eastAsia="Times New Roman" w:cs="Microsoft Sans Serif"/>
                <w:lang w:eastAsia="sl-SI"/>
              </w:rPr>
              <w:t>a</w:t>
            </w:r>
            <w:r w:rsidRPr="00F46BDB">
              <w:rPr>
                <w:rFonts w:eastAsia="Times New Roman" w:cs="Microsoft Sans Serif"/>
                <w:lang w:eastAsia="sl-SI"/>
              </w:rPr>
              <w:t xml:space="preserve">nje okoljske pismenosti pri učencih. </w:t>
            </w:r>
          </w:p>
          <w:p w14:paraId="48851498" w14:textId="77777777" w:rsidR="0034131B" w:rsidRPr="00F46BDB" w:rsidRDefault="0034131B" w:rsidP="00CB63DC">
            <w:pPr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lastRenderedPageBreak/>
              <w:t>Načrtovanje učnih ur (za prvo in drugo triado) usmerjene v izobraževanje za trajnostni razvoj.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3E00A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AC9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Fundamentals of ecology and C</w:t>
            </w:r>
            <w:r w:rsidRPr="00F46BDB">
              <w:rPr>
                <w:rFonts w:cs="Helvetica"/>
                <w:color w:val="333333"/>
                <w:lang w:val="en-GB"/>
              </w:rPr>
              <w:t>onservation biology.</w:t>
            </w:r>
          </w:p>
          <w:p w14:paraId="69B2C1F9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Biodiversity and conservation. </w:t>
            </w:r>
          </w:p>
          <w:p w14:paraId="09C86F50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Atmosphere and Air pollution: causes, consequences and ways to prevent and reduce pollution. </w:t>
            </w:r>
          </w:p>
          <w:p w14:paraId="6962FB38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Water and water pollution, causes, consequences and ways to prevent and reduce pollution.</w:t>
            </w:r>
          </w:p>
          <w:p w14:paraId="154C852A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Soil and soil pollution: causes, consequences and ways to prevent and reduce pollution.</w:t>
            </w:r>
          </w:p>
          <w:p w14:paraId="339D4C5D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Wastewater and solid waste: management and treatment.</w:t>
            </w:r>
          </w:p>
          <w:p w14:paraId="348756CA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Human population and the environment.</w:t>
            </w:r>
          </w:p>
          <w:p w14:paraId="47195667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Energy and pollution. </w:t>
            </w:r>
          </w:p>
          <w:p w14:paraId="32149126" w14:textId="40A1F7C9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Other contemporary</w:t>
            </w:r>
            <w:r w:rsidR="00C2300B">
              <w:rPr>
                <w:rFonts w:eastAsia="Times New Roman" w:cs="Calibri"/>
                <w:lang w:val="en-GB"/>
              </w:rPr>
              <w:t xml:space="preserve"> e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nvironmental </w:t>
            </w:r>
            <w:r w:rsidR="00C2300B">
              <w:rPr>
                <w:rFonts w:eastAsia="Times New Roman" w:cs="Calibri"/>
                <w:lang w:val="en-GB"/>
              </w:rPr>
              <w:t>i</w:t>
            </w:r>
            <w:r w:rsidRPr="00F46BDB">
              <w:rPr>
                <w:rFonts w:eastAsia="Times New Roman" w:cs="Calibri"/>
                <w:lang w:val="en-GB"/>
              </w:rPr>
              <w:t>ssues: noise and light pollution, electromagnetic radiation</w:t>
            </w:r>
            <w:r w:rsidR="00C2300B">
              <w:rPr>
                <w:rFonts w:eastAsia="Times New Roman" w:cs="Calibri"/>
                <w:lang w:val="en-GB"/>
              </w:rPr>
              <w:t>,</w:t>
            </w:r>
            <w:r w:rsidRPr="00F46BDB">
              <w:rPr>
                <w:rFonts w:eastAsia="Times New Roman" w:cs="Calibri"/>
                <w:lang w:val="en-GB"/>
              </w:rPr>
              <w:t xml:space="preserve"> etc.</w:t>
            </w:r>
          </w:p>
          <w:p w14:paraId="5A112F93" w14:textId="18D19760" w:rsidR="0034131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Environmental management and protection</w:t>
            </w:r>
            <w:r w:rsidR="00C2300B">
              <w:rPr>
                <w:rFonts w:eastAsia="Times New Roman" w:cs="Calibri"/>
                <w:lang w:val="en-GB"/>
              </w:rPr>
              <w:t>.</w:t>
            </w:r>
          </w:p>
          <w:p w14:paraId="694C399F" w14:textId="46968DFA" w:rsidR="00C2300B" w:rsidRPr="00F46BDB" w:rsidRDefault="00C2300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C2300B">
              <w:rPr>
                <w:rFonts w:eastAsia="Times New Roman" w:cs="Calibri"/>
                <w:lang w:val="en-GB"/>
              </w:rPr>
              <w:lastRenderedPageBreak/>
              <w:t xml:space="preserve">Promoting environmental literacy among </w:t>
            </w:r>
            <w:r>
              <w:rPr>
                <w:rFonts w:eastAsia="Times New Roman" w:cs="Calibri"/>
                <w:lang w:val="en-GB"/>
              </w:rPr>
              <w:t>pupils.</w:t>
            </w:r>
          </w:p>
          <w:p w14:paraId="605B1343" w14:textId="77777777" w:rsidR="0034131B" w:rsidRPr="00F46BDB" w:rsidRDefault="0034131B" w:rsidP="00CB63DC">
            <w:pPr>
              <w:numPr>
                <w:ilvl w:val="0"/>
                <w:numId w:val="11"/>
              </w:numPr>
              <w:spacing w:line="276" w:lineRule="auto"/>
              <w:jc w:val="left"/>
              <w:rPr>
                <w:rFonts w:eastAsia="Times New Roman" w:cs="Calibri"/>
                <w:i/>
              </w:rPr>
            </w:pPr>
            <w:r w:rsidRPr="00F46BDB">
              <w:rPr>
                <w:rFonts w:eastAsia="Times New Roman" w:cs="Calibri"/>
                <w:lang w:val="en-GB"/>
              </w:rPr>
              <w:t>Planning lessons for pupils about sustainable development.</w:t>
            </w:r>
          </w:p>
        </w:tc>
      </w:tr>
    </w:tbl>
    <w:p w14:paraId="69B15649" w14:textId="77777777" w:rsidR="0034131B" w:rsidRPr="00F46BDB" w:rsidRDefault="0034131B" w:rsidP="0034131B">
      <w:pPr>
        <w:jc w:val="left"/>
        <w:rPr>
          <w:rFonts w:eastAsia="Times New Roman" w:cs="Calibri"/>
        </w:rPr>
      </w:pPr>
    </w:p>
    <w:p w14:paraId="534824C1" w14:textId="77777777" w:rsidR="0034131B" w:rsidRPr="00F46BDB" w:rsidRDefault="0034131B" w:rsidP="0034131B">
      <w:pPr>
        <w:jc w:val="left"/>
        <w:rPr>
          <w:rFonts w:eastAsia="Times New Roman" w:cs="Calibr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4131B" w:rsidRPr="00F46BDB" w14:paraId="3271CDAC" w14:textId="77777777" w:rsidTr="00B84790">
        <w:tc>
          <w:tcPr>
            <w:tcW w:w="9690" w:type="dxa"/>
            <w:gridSpan w:val="6"/>
          </w:tcPr>
          <w:p w14:paraId="11B6F215" w14:textId="77777777" w:rsidR="0034131B" w:rsidRPr="00F46BDB" w:rsidRDefault="0034131B" w:rsidP="00B84790">
            <w:pPr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</w:rPr>
              <w:br w:type="page"/>
            </w:r>
            <w:r w:rsidRPr="00F46BDB">
              <w:rPr>
                <w:rFonts w:eastAsia="Times New Roman" w:cs="Calibri"/>
                <w:b/>
              </w:rPr>
              <w:t>Temeljni literatura in viri / Readings:</w:t>
            </w:r>
          </w:p>
        </w:tc>
      </w:tr>
      <w:tr w:rsidR="0034131B" w:rsidRPr="00F46BDB" w14:paraId="3D460FBA" w14:textId="77777777" w:rsidTr="00B8479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23F" w14:textId="77777777" w:rsidR="0034131B" w:rsidRPr="00F46BDB" w:rsidRDefault="0034131B" w:rsidP="00CB63DC">
            <w:pPr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Temeljna literatura/Basic readings: </w:t>
            </w:r>
          </w:p>
          <w:p w14:paraId="431EFEA8" w14:textId="77777777" w:rsidR="0034131B" w:rsidRPr="00F46BDB" w:rsidRDefault="0034131B" w:rsidP="00CB63DC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 xml:space="preserve">Faganeli, J. in Falnoga, I. (2018). </w:t>
            </w:r>
            <w:r w:rsidRPr="00F46BDB">
              <w:rPr>
                <w:rFonts w:eastAsia="Times New Roman" w:cs="Calibri"/>
                <w:bCs/>
                <w:i/>
              </w:rPr>
              <w:t>Osnove varstva okolja</w:t>
            </w:r>
            <w:r w:rsidRPr="00F46BDB">
              <w:rPr>
                <w:rFonts w:eastAsia="Times New Roman" w:cs="Calibri"/>
                <w:bCs/>
              </w:rPr>
              <w:t>. Portorož: UL, Fakulteta za pomorstvo in promet.</w:t>
            </w:r>
          </w:p>
          <w:p w14:paraId="342B13C5" w14:textId="77777777" w:rsidR="0034131B" w:rsidRPr="00F46BDB" w:rsidRDefault="0034131B" w:rsidP="00CB63DC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 xml:space="preserve">Tome, D. (2006). </w:t>
            </w:r>
            <w:r w:rsidRPr="00F46BDB">
              <w:rPr>
                <w:rFonts w:eastAsia="Times New Roman" w:cs="Calibri"/>
                <w:bCs/>
                <w:i/>
              </w:rPr>
              <w:t>Ekologija: organizmi v prostoru in času</w:t>
            </w:r>
            <w:r w:rsidRPr="00F46BDB">
              <w:rPr>
                <w:rFonts w:eastAsia="Times New Roman" w:cs="Calibri"/>
                <w:bCs/>
              </w:rPr>
              <w:t>. Ljubljana: TZS.</w:t>
            </w:r>
          </w:p>
          <w:p w14:paraId="73A242CE" w14:textId="77777777" w:rsidR="0034131B" w:rsidRPr="00F46BDB" w:rsidRDefault="0034131B" w:rsidP="00CB63DC">
            <w:pPr>
              <w:ind w:left="720"/>
              <w:jc w:val="left"/>
              <w:rPr>
                <w:rFonts w:eastAsia="Times New Roman" w:cs="Calibri"/>
                <w:bCs/>
              </w:rPr>
            </w:pPr>
          </w:p>
          <w:p w14:paraId="32E9DBA9" w14:textId="77777777" w:rsidR="0034131B" w:rsidRPr="00F46BDB" w:rsidRDefault="0034131B" w:rsidP="00CB63DC">
            <w:pPr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Dopolnilna literatura/Additional readings:</w:t>
            </w:r>
          </w:p>
          <w:p w14:paraId="618A4898" w14:textId="77777777" w:rsidR="00C2300B" w:rsidRPr="00F46BDB" w:rsidRDefault="00C2300B" w:rsidP="00CB63DC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 xml:space="preserve">Baird, C. in Cann, M. (2012). </w:t>
            </w:r>
            <w:r w:rsidRPr="00F46BDB">
              <w:rPr>
                <w:rFonts w:eastAsia="Times New Roman" w:cs="Calibri"/>
                <w:bCs/>
                <w:i/>
              </w:rPr>
              <w:t>Environmental Chemistry</w:t>
            </w:r>
            <w:r w:rsidRPr="00F46BDB">
              <w:rPr>
                <w:rFonts w:eastAsia="Times New Roman" w:cs="Calibri"/>
                <w:bCs/>
              </w:rPr>
              <w:t>, 5</w:t>
            </w:r>
            <w:r w:rsidRPr="00F46BDB">
              <w:rPr>
                <w:rFonts w:eastAsia="Times New Roman" w:cs="Calibri"/>
                <w:bCs/>
                <w:vertAlign w:val="superscript"/>
              </w:rPr>
              <w:t>th</w:t>
            </w:r>
            <w:r w:rsidRPr="00F46BDB">
              <w:rPr>
                <w:rFonts w:eastAsia="Times New Roman" w:cs="Calibri"/>
                <w:bCs/>
              </w:rPr>
              <w:t xml:space="preserve"> ed., New York: W. H. Freeman and Company.</w:t>
            </w:r>
          </w:p>
          <w:p w14:paraId="509CC1ED" w14:textId="77777777" w:rsidR="0034131B" w:rsidRPr="00F46BDB" w:rsidRDefault="0034131B" w:rsidP="00CB63DC">
            <w:pPr>
              <w:widowControl w:val="0"/>
              <w:numPr>
                <w:ilvl w:val="0"/>
                <w:numId w:val="1"/>
              </w:numPr>
              <w:adjustRightInd w:val="0"/>
              <w:spacing w:line="276" w:lineRule="auto"/>
              <w:jc w:val="left"/>
              <w:textAlignment w:val="baseline"/>
              <w:rPr>
                <w:rFonts w:eastAsia="Times New Roman" w:cs="Arial"/>
                <w:lang w:eastAsia="sl-SI"/>
              </w:rPr>
            </w:pPr>
            <w:r w:rsidRPr="00F46BDB">
              <w:rPr>
                <w:rFonts w:eastAsia="Times New Roman" w:cs="Arial"/>
                <w:lang w:eastAsia="sl-SI"/>
              </w:rPr>
              <w:t xml:space="preserve">Kajfež Bogataj, L. (2017). </w:t>
            </w:r>
            <w:r w:rsidRPr="00F46BDB">
              <w:rPr>
                <w:rFonts w:eastAsia="Times New Roman" w:cs="Arial"/>
                <w:i/>
                <w:lang w:eastAsia="sl-SI"/>
              </w:rPr>
              <w:t>Planet, ki ne raste</w:t>
            </w:r>
            <w:r w:rsidRPr="00F46BDB">
              <w:rPr>
                <w:rFonts w:eastAsia="Times New Roman" w:cs="Arial"/>
                <w:lang w:eastAsia="sl-SI"/>
              </w:rPr>
              <w:t xml:space="preserve">. Ljubljana: Cankarjeva založba. </w:t>
            </w:r>
          </w:p>
          <w:p w14:paraId="28C891A4" w14:textId="77777777" w:rsidR="0034131B" w:rsidRPr="00F46BDB" w:rsidRDefault="0034131B" w:rsidP="00CB63DC">
            <w:pPr>
              <w:numPr>
                <w:ilvl w:val="0"/>
                <w:numId w:val="1"/>
              </w:numPr>
              <w:tabs>
                <w:tab w:val="left" w:pos="709"/>
              </w:tabs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Arial"/>
                <w:lang w:eastAsia="sl-SI"/>
              </w:rPr>
              <w:t xml:space="preserve">Izbrana poglavja (iz različnih virov), znanstveni in strokovni članki po presoji predavatelja. / </w:t>
            </w:r>
            <w:r w:rsidRPr="00F46BDB">
              <w:rPr>
                <w:rFonts w:eastAsia="Times New Roman" w:cs="Microsoft Sans Serif"/>
                <w:lang w:val="en-GB" w:eastAsia="sl-SI"/>
              </w:rPr>
              <w:t>Selected chapters (from different sources), scientific and professional articles in compliance with lecturer’s assessment.</w:t>
            </w:r>
          </w:p>
          <w:p w14:paraId="318813AD" w14:textId="77777777" w:rsidR="0034131B" w:rsidRPr="00F46BDB" w:rsidRDefault="0034131B" w:rsidP="00CB63DC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eastAsia="Times New Roman" w:cs="Calibri"/>
                <w:bCs/>
              </w:rPr>
            </w:pPr>
            <w:r w:rsidRPr="00F46BDB">
              <w:rPr>
                <w:rFonts w:eastAsia="Times New Roman" w:cs="Calibri"/>
                <w:bCs/>
              </w:rPr>
              <w:t xml:space="preserve">Šorgo, A., Marentič Požarnik, B., Plut, D., Vouk, M. Pavšer, N. (2002). </w:t>
            </w:r>
            <w:r w:rsidRPr="00F46BDB">
              <w:rPr>
                <w:rFonts w:eastAsia="Times New Roman" w:cs="Calibri"/>
                <w:bCs/>
                <w:i/>
              </w:rPr>
              <w:t>Okoljska vzgoja. Učbenik za izbirni predmet v sedmem, osmem in devetem razredu devetletne osnovne šole</w:t>
            </w:r>
            <w:r w:rsidRPr="00F46BDB">
              <w:rPr>
                <w:rFonts w:eastAsia="Times New Roman" w:cs="Calibri"/>
                <w:bCs/>
              </w:rPr>
              <w:t>. Maribor: Založba obzorja.</w:t>
            </w:r>
          </w:p>
          <w:p w14:paraId="4C67982F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</w:p>
        </w:tc>
      </w:tr>
      <w:tr w:rsidR="0034131B" w:rsidRPr="00F46BDB" w14:paraId="7E77DFE9" w14:textId="77777777" w:rsidTr="00B8479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62571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  <w:bCs/>
              </w:rPr>
            </w:pPr>
          </w:p>
          <w:p w14:paraId="096735D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789787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FFECB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5F3E921A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  <w:lang w:val="en-GB"/>
              </w:rPr>
              <w:t>Objectives and competences</w:t>
            </w:r>
            <w:r w:rsidRPr="00F46BDB">
              <w:rPr>
                <w:rFonts w:eastAsia="Times New Roman" w:cs="Calibri"/>
                <w:b/>
              </w:rPr>
              <w:t>:</w:t>
            </w:r>
          </w:p>
        </w:tc>
      </w:tr>
      <w:tr w:rsidR="0034131B" w:rsidRPr="00F46BDB" w14:paraId="01A438CD" w14:textId="77777777" w:rsidTr="00B84790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E022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Cilji:</w:t>
            </w:r>
          </w:p>
          <w:p w14:paraId="4304672C" w14:textId="77777777" w:rsidR="0034131B" w:rsidRPr="00F46BDB" w:rsidRDefault="0034131B" w:rsidP="00CB63DC">
            <w:pPr>
              <w:jc w:val="left"/>
              <w:rPr>
                <w:rFonts w:eastAsia="Times New Roman"/>
                <w:lang w:eastAsia="sl-SI"/>
              </w:rPr>
            </w:pPr>
            <w:r w:rsidRPr="00F46BDB">
              <w:rPr>
                <w:rFonts w:eastAsia="Times New Roman"/>
                <w:lang w:eastAsia="sl-SI"/>
              </w:rPr>
              <w:t>Študent/-ka:</w:t>
            </w:r>
          </w:p>
          <w:p w14:paraId="1AF6CF44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razume osnove ekologije in varstvene biologije,</w:t>
            </w:r>
          </w:p>
          <w:p w14:paraId="097A13BC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spozna glavne okoljske probleme,</w:t>
            </w:r>
          </w:p>
          <w:p w14:paraId="2B53D755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zaveda se vrednosti in ranljivosti naravnega okolja,</w:t>
            </w:r>
          </w:p>
          <w:p w14:paraId="4A78AF05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razvije temeljno znanje o okoljski vzgoji,</w:t>
            </w:r>
          </w:p>
          <w:p w14:paraId="12DF362D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razume pomen razvoja okoljsko pismenega prebivalstva,</w:t>
            </w:r>
          </w:p>
          <w:p w14:paraId="182E0A48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 xml:space="preserve">razvija osnovna stališča in vrednote, potrebne za varovanje in izboljšanje okolja ter za njegovo ohranjanje prihodnjim rodovom. </w:t>
            </w:r>
          </w:p>
          <w:p w14:paraId="394D2CE5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60C024A2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Splošne kompetence:</w:t>
            </w:r>
          </w:p>
          <w:p w14:paraId="464A33B7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občutljivost za naravno okolje,</w:t>
            </w:r>
          </w:p>
          <w:p w14:paraId="27AEDDA8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sposobnost sintetičnega, analitičnega, ustvarjalnega mišljenja in reševanja problemov,</w:t>
            </w:r>
          </w:p>
          <w:p w14:paraId="7A7A3844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sposobnost fleksibilne uporabe znanja v praksi,</w:t>
            </w:r>
          </w:p>
          <w:p w14:paraId="3DCD786C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sposobnost prilagoditve znanj in razlage razvojni stopnji učencev,</w:t>
            </w:r>
          </w:p>
          <w:p w14:paraId="0E919A7C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avtonomnost, (samo)kritičnost, (samo)refleksivnost, prizadevanje za kakovost,</w:t>
            </w:r>
          </w:p>
          <w:p w14:paraId="02E032F5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splošna razgledanost, sposobnost komuniciranja s strokovnjaki svojega in drugih strokovnih in znanstvenih področij,</w:t>
            </w:r>
          </w:p>
          <w:p w14:paraId="6E0FA569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Calibri"/>
              </w:rPr>
              <w:t>iniciativnost/ambicioznost, vrednoto stalnega osebnega strokovnega izpopolnjevanja in napredovanja.</w:t>
            </w:r>
          </w:p>
          <w:p w14:paraId="6949A721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499D82D1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eastAsia="sl-SI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Predmetnospecifične kompetence:</w:t>
            </w:r>
          </w:p>
          <w:p w14:paraId="3AB05FFF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poznavanje in razumevanje temeljnih pojmov s področja ekologije in varstva okolja,</w:t>
            </w:r>
          </w:p>
          <w:p w14:paraId="1B5F8BD6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razumevanje okoljskih problemov,</w:t>
            </w:r>
          </w:p>
          <w:p w14:paraId="3B844E2F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razumevanje povezanosti in soodvisnosti med zdravjem in dobrobitjo ljudi ter zdravjem okolja,</w:t>
            </w:r>
          </w:p>
          <w:p w14:paraId="5DB838D0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lang w:eastAsia="sl-SI"/>
              </w:rPr>
            </w:pPr>
            <w:r w:rsidRPr="00F46BDB">
              <w:rPr>
                <w:lang w:eastAsia="sl-SI"/>
              </w:rPr>
              <w:t>razumevanje prepletenosti različnih vidikov (ekoloških, tehniških, ekonomskih …) pri nastanku in reševanju okoljskih problemov,</w:t>
            </w:r>
          </w:p>
          <w:p w14:paraId="7F68784C" w14:textId="77777777" w:rsidR="0034131B" w:rsidRPr="00F46BDB" w:rsidRDefault="0034131B" w:rsidP="00CB63DC">
            <w:pPr>
              <w:widowControl w:val="0"/>
              <w:numPr>
                <w:ilvl w:val="0"/>
                <w:numId w:val="4"/>
              </w:numPr>
              <w:adjustRightInd w:val="0"/>
              <w:spacing w:line="276" w:lineRule="auto"/>
              <w:jc w:val="left"/>
              <w:textAlignment w:val="baseline"/>
              <w:rPr>
                <w:rFonts w:eastAsia="Times New Roman" w:cs="Microsoft Sans Serif"/>
                <w:noProof/>
                <w:lang w:eastAsia="sl-SI"/>
              </w:rPr>
            </w:pPr>
            <w:r w:rsidRPr="00F46BDB">
              <w:rPr>
                <w:rFonts w:eastAsia="Times New Roman" w:cs="Microsoft Sans Serif"/>
                <w:noProof/>
                <w:lang w:eastAsia="sl-SI"/>
              </w:rPr>
              <w:t>sposobnost uporabe pridobljenega znanja v vsakdanjem življenju,</w:t>
            </w:r>
          </w:p>
          <w:p w14:paraId="65DBFBA9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cs="Microsoft Sans Serif"/>
                <w:noProof/>
              </w:rPr>
            </w:pPr>
            <w:r w:rsidRPr="00F46BDB">
              <w:rPr>
                <w:rFonts w:eastAsia="Times New Roman" w:cs="Calibri"/>
              </w:rPr>
              <w:t>sposobnost naravoslovnega mišljenja in zavedanja veljavnosti naravnih zakonov,</w:t>
            </w:r>
          </w:p>
          <w:p w14:paraId="43526C91" w14:textId="77777777" w:rsidR="0034131B" w:rsidRPr="00F46BDB" w:rsidRDefault="0034131B" w:rsidP="00CB63DC">
            <w:pPr>
              <w:widowControl w:val="0"/>
              <w:numPr>
                <w:ilvl w:val="0"/>
                <w:numId w:val="4"/>
              </w:numPr>
              <w:adjustRightInd w:val="0"/>
              <w:spacing w:line="276" w:lineRule="auto"/>
              <w:jc w:val="left"/>
              <w:textAlignment w:val="baseline"/>
              <w:rPr>
                <w:rFonts w:eastAsia="Times New Roman" w:cs="Microsoft Sans Serif"/>
                <w:noProof/>
                <w:lang w:eastAsia="sl-SI"/>
              </w:rPr>
            </w:pPr>
            <w:r w:rsidRPr="00F46BDB">
              <w:rPr>
                <w:rFonts w:eastAsia="Times New Roman" w:cs="Microsoft Sans Serif"/>
                <w:noProof/>
                <w:lang w:eastAsia="sl-SI"/>
              </w:rPr>
              <w:t>pozitiven odnos do narave, ki je skladen s trajnostnim razvojem okolja,</w:t>
            </w:r>
          </w:p>
          <w:p w14:paraId="4C1BDF46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noProof/>
                <w:lang w:eastAsia="sl-SI"/>
              </w:rPr>
              <w:t>sposobnost  za poučevanje okoljske vzgoje v šoli.</w:t>
            </w:r>
          </w:p>
          <w:p w14:paraId="64517025" w14:textId="77777777" w:rsidR="0034131B" w:rsidRPr="00F46BDB" w:rsidRDefault="0034131B" w:rsidP="00CB63DC">
            <w:pPr>
              <w:ind w:left="720"/>
              <w:jc w:val="left"/>
              <w:rPr>
                <w:rFonts w:eastAsia="Times New Roman" w:cs="Calibri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834FA" w14:textId="77777777" w:rsidR="0034131B" w:rsidRPr="00F46BDB" w:rsidRDefault="0034131B" w:rsidP="00CB63DC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2620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Objectives:</w:t>
            </w:r>
          </w:p>
          <w:p w14:paraId="40346228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student:</w:t>
            </w:r>
          </w:p>
          <w:p w14:paraId="34A66BC7" w14:textId="64BAE686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understands the fundamental  of ecology and conservation biology,</w:t>
            </w:r>
          </w:p>
          <w:p w14:paraId="6F818390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learns about major environmental problems,</w:t>
            </w:r>
          </w:p>
          <w:p w14:paraId="56A11616" w14:textId="26D4A849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is aware of the value and of vulnerability of </w:t>
            </w:r>
            <w:r w:rsidR="00C2300B">
              <w:rPr>
                <w:rFonts w:eastAsia="Times New Roman" w:cs="Calibri"/>
                <w:lang w:val="en-GB"/>
              </w:rPr>
              <w:t xml:space="preserve">the </w:t>
            </w:r>
            <w:r w:rsidRPr="00F46BDB">
              <w:rPr>
                <w:rFonts w:eastAsia="Times New Roman" w:cs="Calibri"/>
                <w:lang w:val="en-GB"/>
              </w:rPr>
              <w:t>natural environment,</w:t>
            </w:r>
          </w:p>
          <w:p w14:paraId="7CD91DAF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develop a foundational knowledge of environmental education,</w:t>
            </w:r>
          </w:p>
          <w:p w14:paraId="3054BEA8" w14:textId="712A8655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understand the importance of developing an environmentally literate popula</w:t>
            </w:r>
            <w:r w:rsidR="00C2300B">
              <w:rPr>
                <w:rFonts w:eastAsia="Times New Roman" w:cs="Calibri"/>
                <w:lang w:val="en-GB"/>
              </w:rPr>
              <w:t>tion</w:t>
            </w:r>
            <w:r w:rsidRPr="00F46BDB">
              <w:rPr>
                <w:rFonts w:eastAsia="Times New Roman" w:cs="Calibri"/>
                <w:lang w:val="en-GB"/>
              </w:rPr>
              <w:t>,</w:t>
            </w:r>
          </w:p>
          <w:p w14:paraId="3E230514" w14:textId="07705B0D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develop the basic views and values, necessary for the protection and improvement of </w:t>
            </w:r>
            <w:r w:rsidR="00C2300B">
              <w:rPr>
                <w:rFonts w:eastAsia="Times New Roman" w:cs="Calibri"/>
                <w:lang w:val="en-GB"/>
              </w:rPr>
              <w:t xml:space="preserve">the </w:t>
            </w:r>
            <w:r w:rsidRPr="00F46BDB">
              <w:rPr>
                <w:rFonts w:eastAsia="Times New Roman" w:cs="Calibri"/>
                <w:lang w:val="en-GB"/>
              </w:rPr>
              <w:t xml:space="preserve">environment and its </w:t>
            </w:r>
            <w:r w:rsidR="00C2300B">
              <w:rPr>
                <w:rFonts w:eastAsia="Times New Roman" w:cs="Calibri"/>
                <w:lang w:val="en-GB"/>
              </w:rPr>
              <w:t>preservation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 </w:t>
            </w:r>
            <w:r w:rsidRPr="00F46BDB">
              <w:rPr>
                <w:rFonts w:eastAsia="Times New Roman" w:cs="Calibri"/>
                <w:lang w:val="en-GB"/>
              </w:rPr>
              <w:t>for future generations.</w:t>
            </w:r>
          </w:p>
          <w:p w14:paraId="6086A622" w14:textId="77777777" w:rsidR="0034131B" w:rsidRPr="00F46BDB" w:rsidRDefault="0034131B" w:rsidP="00CB63DC">
            <w:pPr>
              <w:ind w:left="720"/>
              <w:jc w:val="left"/>
              <w:rPr>
                <w:rFonts w:eastAsia="Times New Roman" w:cs="Calibri"/>
                <w:lang w:val="en-GB"/>
              </w:rPr>
            </w:pPr>
          </w:p>
          <w:p w14:paraId="28A04656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General competences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27B71EDF" w14:textId="05CE1B8F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sensibility for </w:t>
            </w:r>
            <w:r w:rsidR="00C2300B">
              <w:rPr>
                <w:rFonts w:eastAsia="Times New Roman" w:cs="Calibri"/>
                <w:lang w:val="en-GB"/>
              </w:rPr>
              <w:t xml:space="preserve">the </w:t>
            </w:r>
            <w:r w:rsidRPr="00F46BDB">
              <w:rPr>
                <w:rFonts w:eastAsia="Times New Roman" w:cs="Calibri"/>
                <w:lang w:val="en-GB"/>
              </w:rPr>
              <w:t>natural environment,</w:t>
            </w:r>
          </w:p>
          <w:p w14:paraId="37280B6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ability for synthetical, analytical, creative thinking, and problem solving,</w:t>
            </w:r>
          </w:p>
          <w:p w14:paraId="16497530" w14:textId="39D21982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the ability </w:t>
            </w:r>
            <w:r w:rsidR="00C2300B" w:rsidRPr="00C2300B">
              <w:rPr>
                <w:rFonts w:eastAsia="Times New Roman" w:cs="Calibri"/>
                <w:lang w:val="en-GB"/>
              </w:rPr>
              <w:t xml:space="preserve">to apply </w:t>
            </w:r>
            <w:r w:rsidRPr="00F46BDB">
              <w:rPr>
                <w:rFonts w:eastAsia="Times New Roman" w:cs="Calibri"/>
                <w:lang w:val="en-GB"/>
              </w:rPr>
              <w:t xml:space="preserve">knowledge </w:t>
            </w:r>
            <w:r w:rsidR="00C2300B" w:rsidRPr="00C2300B">
              <w:rPr>
                <w:rFonts w:eastAsia="Times New Roman" w:cs="Calibri"/>
                <w:lang w:val="en-GB"/>
              </w:rPr>
              <w:t>flexibly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 </w:t>
            </w:r>
            <w:r w:rsidRPr="00F46BDB">
              <w:rPr>
                <w:rFonts w:eastAsia="Times New Roman" w:cs="Calibri"/>
                <w:lang w:val="en-GB"/>
              </w:rPr>
              <w:t>in practice,</w:t>
            </w:r>
            <w:r w:rsidR="00C2300B">
              <w:rPr>
                <w:rFonts w:eastAsia="Times New Roman" w:cs="Calibri"/>
                <w:lang w:val="en-GB"/>
              </w:rPr>
              <w:t xml:space="preserve"> </w:t>
            </w:r>
          </w:p>
          <w:p w14:paraId="1B2169F6" w14:textId="4C297514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ability to adapt knowledge and interpretation to the development stage of pupils,</w:t>
            </w:r>
          </w:p>
          <w:p w14:paraId="6BEACCB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autonomy, (self)criticism, (self)reflectivity, commitment to quality,</w:t>
            </w:r>
          </w:p>
          <w:p w14:paraId="29BBA9B3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general knowledge, the ability to communicate with experts of one’s own discipline and from other professional and scientific fields,</w:t>
            </w:r>
          </w:p>
          <w:p w14:paraId="1F69F43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initiative and ambition, the value of continuous personal professional development and advancement.</w:t>
            </w:r>
          </w:p>
          <w:p w14:paraId="3EC9F689" w14:textId="77777777" w:rsidR="0034131B" w:rsidRPr="00F46BDB" w:rsidRDefault="0034131B" w:rsidP="00CB63DC">
            <w:pPr>
              <w:ind w:left="720"/>
              <w:jc w:val="left"/>
              <w:rPr>
                <w:rFonts w:eastAsia="Times New Roman" w:cs="Calibri"/>
                <w:lang w:val="en-GB"/>
              </w:rPr>
            </w:pPr>
          </w:p>
          <w:p w14:paraId="6503AD79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Subject specific competences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5922F4A4" w14:textId="6D7D6CD6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contextualSpacing/>
              <w:jc w:val="left"/>
              <w:rPr>
                <w:rFonts w:eastAsia="Times New Roman"/>
                <w:lang w:val="en-GB" w:eastAsia="sl-SI"/>
              </w:rPr>
            </w:pPr>
            <w:r w:rsidRPr="00F46BDB">
              <w:rPr>
                <w:rFonts w:eastAsia="Times New Roman"/>
                <w:lang w:val="en-GB" w:eastAsia="sl-SI"/>
              </w:rPr>
              <w:t xml:space="preserve">knowledge and understanding of </w:t>
            </w:r>
            <w:r w:rsidR="00C2300B">
              <w:rPr>
                <w:rFonts w:eastAsia="Times New Roman"/>
                <w:lang w:val="en-GB" w:eastAsia="sl-SI"/>
              </w:rPr>
              <w:t>a</w:t>
            </w:r>
            <w:r w:rsidR="00C2300B" w:rsidRPr="00F46BDB">
              <w:rPr>
                <w:rFonts w:eastAsia="Times New Roman"/>
                <w:lang w:val="en-GB" w:eastAsia="sl-SI"/>
              </w:rPr>
              <w:t xml:space="preserve"> </w:t>
            </w:r>
            <w:r w:rsidRPr="00F46BDB">
              <w:rPr>
                <w:rFonts w:eastAsia="Times New Roman"/>
                <w:lang w:val="en-GB" w:eastAsia="sl-SI"/>
              </w:rPr>
              <w:t>specific area of ecology and environmental protection,</w:t>
            </w:r>
          </w:p>
          <w:p w14:paraId="2D1010D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understanding of the environmental problems,</w:t>
            </w:r>
          </w:p>
          <w:p w14:paraId="5C620893" w14:textId="4AAEA3BD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understanding the connection and interdependence between human health and </w:t>
            </w:r>
            <w:r w:rsidR="00C2300B">
              <w:rPr>
                <w:rFonts w:eastAsia="Times New Roman" w:cs="Calibri"/>
                <w:lang w:val="en-GB"/>
              </w:rPr>
              <w:t>well-being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 </w:t>
            </w:r>
            <w:r w:rsidRPr="00F46BDB">
              <w:rPr>
                <w:rFonts w:eastAsia="Times New Roman" w:cs="Calibri"/>
                <w:lang w:val="en-GB"/>
              </w:rPr>
              <w:t>and environmental health,</w:t>
            </w:r>
          </w:p>
          <w:p w14:paraId="37EFE9C3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understanding the interactions of various aspects (ecological, technical, economic …) in the emergence and resolution of environmental problems,</w:t>
            </w:r>
          </w:p>
          <w:p w14:paraId="09E7A912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contextualSpacing/>
              <w:jc w:val="left"/>
              <w:rPr>
                <w:rFonts w:eastAsia="Times New Roman"/>
                <w:lang w:val="en-GB" w:eastAsia="sl-SI"/>
              </w:rPr>
            </w:pPr>
            <w:r w:rsidRPr="00F46BDB">
              <w:rPr>
                <w:rFonts w:eastAsia="Times New Roman"/>
                <w:lang w:val="en-GB" w:eastAsia="sl-SI"/>
              </w:rPr>
              <w:t>ability to use the acquired knowledge in everyday life,</w:t>
            </w:r>
          </w:p>
          <w:p w14:paraId="174DD91B" w14:textId="28CC68E5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ability of </w:t>
            </w:r>
            <w:r w:rsidR="00C2300B">
              <w:rPr>
                <w:rFonts w:eastAsia="Times New Roman" w:cs="Calibri"/>
                <w:lang w:val="en-GB"/>
              </w:rPr>
              <w:t>scientific</w:t>
            </w:r>
            <w:r w:rsidR="00C2300B" w:rsidRPr="00F46BDB">
              <w:rPr>
                <w:rFonts w:eastAsia="Times New Roman" w:cs="Calibri"/>
                <w:lang w:val="en-GB"/>
              </w:rPr>
              <w:t xml:space="preserve"> </w:t>
            </w:r>
            <w:r w:rsidRPr="00F46BDB">
              <w:rPr>
                <w:rFonts w:eastAsia="Times New Roman" w:cs="Calibri"/>
                <w:lang w:val="en-GB"/>
              </w:rPr>
              <w:t xml:space="preserve">thinking, and awareness of the validity of natural laws, </w:t>
            </w:r>
          </w:p>
          <w:p w14:paraId="208E91D0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eastAsia="Times New Roman"/>
                <w:lang w:val="en-GB"/>
              </w:rPr>
            </w:pPr>
            <w:r w:rsidRPr="00F46BDB">
              <w:rPr>
                <w:rFonts w:eastAsia="Times New Roman"/>
                <w:lang w:val="en-GB"/>
              </w:rPr>
              <w:t>a respectful attitude towards nature in accordance with the sustainable development of the environment,</w:t>
            </w:r>
          </w:p>
          <w:p w14:paraId="187CAA76" w14:textId="77777777" w:rsidR="0034131B" w:rsidRPr="00F46BDB" w:rsidRDefault="0034131B" w:rsidP="00CB63DC">
            <w:pPr>
              <w:numPr>
                <w:ilvl w:val="0"/>
                <w:numId w:val="4"/>
              </w:numPr>
              <w:spacing w:line="276" w:lineRule="auto"/>
              <w:contextualSpacing/>
              <w:jc w:val="left"/>
              <w:rPr>
                <w:rFonts w:eastAsia="Times New Roman" w:cs="Calibri"/>
                <w:lang w:val="en-GB" w:eastAsia="sl-SI"/>
              </w:rPr>
            </w:pPr>
            <w:r w:rsidRPr="00F46BDB">
              <w:rPr>
                <w:rFonts w:eastAsia="Times New Roman"/>
                <w:lang w:val="en-GB" w:eastAsia="sl-SI"/>
              </w:rPr>
              <w:t>ability to perform the environmental education in school.</w:t>
            </w:r>
          </w:p>
        </w:tc>
      </w:tr>
      <w:tr w:rsidR="0034131B" w:rsidRPr="00F46BDB" w14:paraId="2E6D03E0" w14:textId="77777777" w:rsidTr="00B8479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3D256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3D48FA1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33B0442D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0C344A78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98215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66A04B13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Intended learning outcomes:</w:t>
            </w:r>
          </w:p>
        </w:tc>
      </w:tr>
      <w:tr w:rsidR="0034131B" w:rsidRPr="00F46BDB" w14:paraId="54591AEF" w14:textId="77777777" w:rsidTr="00B84790">
        <w:trPr>
          <w:trHeight w:val="69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A7866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  <w:u w:val="single"/>
              </w:rPr>
              <w:t>Znanje in razumevanje:</w:t>
            </w:r>
            <w:r w:rsidRPr="00F46BDB">
              <w:rPr>
                <w:rFonts w:eastAsia="Times New Roman" w:cs="Calibri"/>
                <w:u w:val="single"/>
              </w:rPr>
              <w:br/>
            </w:r>
            <w:r w:rsidRPr="00F46BDB">
              <w:rPr>
                <w:rFonts w:eastAsia="Times New Roman" w:cs="Calibri"/>
              </w:rPr>
              <w:t>Študent/-ka:</w:t>
            </w:r>
          </w:p>
          <w:p w14:paraId="0929BA99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jc w:val="left"/>
              <w:rPr>
                <w:rFonts w:cs="Microsoft Sans Serif"/>
                <w:noProof/>
              </w:rPr>
            </w:pPr>
            <w:r w:rsidRPr="00F46BDB">
              <w:rPr>
                <w:rFonts w:cs="Microsoft Sans Serif"/>
                <w:noProof/>
              </w:rPr>
              <w:t>pozna in razume vsebine povezane z okoljsko problematiko, potrebne za poučevanje naravoslovnih predmetov v prvih dveh triletjih osnovne šole,</w:t>
            </w:r>
          </w:p>
          <w:p w14:paraId="20E83562" w14:textId="77777777" w:rsidR="0034131B" w:rsidRPr="00F46BDB" w:rsidRDefault="0034131B" w:rsidP="00CB63D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pozna in razume ekološke zakonitosti in koncepte, ki omogočajo razlago naravnih pojavov v neživi in živi naravi,</w:t>
            </w:r>
          </w:p>
          <w:p w14:paraId="0754B41E" w14:textId="77777777" w:rsidR="0034131B" w:rsidRPr="00F46BDB" w:rsidRDefault="0034131B" w:rsidP="00CB63D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Calibri"/>
              </w:rPr>
              <w:t>je usposobljen/-a</w:t>
            </w:r>
            <w:r w:rsidRPr="00F46BDB" w:rsidDel="00767FBA">
              <w:rPr>
                <w:rFonts w:eastAsia="Times New Roman" w:cs="Calibri"/>
              </w:rPr>
              <w:t xml:space="preserve"> </w:t>
            </w:r>
            <w:r w:rsidRPr="00F46BDB">
              <w:rPr>
                <w:rFonts w:eastAsia="Times New Roman" w:cs="Calibri"/>
              </w:rPr>
              <w:t>za analizo novih problemov in za načrtovanje strategij za njihovo rešitev,</w:t>
            </w:r>
          </w:p>
          <w:p w14:paraId="578E8943" w14:textId="77777777" w:rsidR="0034131B" w:rsidRPr="00F46BDB" w:rsidRDefault="0034131B" w:rsidP="00CB63D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pozna in razume pomen okoljske pismenosti,</w:t>
            </w:r>
          </w:p>
          <w:p w14:paraId="1234A92F" w14:textId="77777777" w:rsidR="0034131B" w:rsidRPr="00F46BDB" w:rsidRDefault="0034131B" w:rsidP="00CB63D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pozna didaktične pristope vzgoje in izobraževanja za trajnostni razvoj.</w:t>
            </w:r>
          </w:p>
          <w:p w14:paraId="094B1B63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216657FE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  <w:u w:val="single"/>
              </w:rPr>
            </w:pPr>
            <w:r w:rsidRPr="00F46BDB">
              <w:rPr>
                <w:rFonts w:eastAsia="Times New Roman" w:cs="Calibri"/>
                <w:u w:val="single"/>
              </w:rPr>
              <w:t>Uporaba:</w:t>
            </w:r>
          </w:p>
          <w:p w14:paraId="6E4A797F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Študent/-ka:</w:t>
            </w:r>
          </w:p>
          <w:p w14:paraId="3A23EF41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eastAsia="Times New Roman" w:cs="Microsoft Sans Serif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zna pripraviti pouk na temo okoljske vzgoje,</w:t>
            </w:r>
          </w:p>
          <w:p w14:paraId="0F9E5CAB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cs="Calibri"/>
                <w:u w:val="single"/>
                <w:lang w:eastAsia="sl-SI"/>
              </w:rPr>
            </w:pPr>
            <w:r w:rsidRPr="00F46BDB">
              <w:rPr>
                <w:rFonts w:eastAsia="Times New Roman" w:cs="Microsoft Sans Serif"/>
                <w:lang w:eastAsia="sl-SI"/>
              </w:rPr>
              <w:t>zna načrtovati in izvesti naravoslovne dneve ali dejavnosti na šoli, ki so vezane na problematiko onesnaževanja okolja,</w:t>
            </w:r>
          </w:p>
          <w:p w14:paraId="4955CD9C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cs="Calibri"/>
                <w:u w:val="single"/>
                <w:lang w:eastAsia="sl-SI"/>
              </w:rPr>
            </w:pPr>
            <w:r w:rsidRPr="00F46BDB">
              <w:rPr>
                <w:rFonts w:cs="Microsoft Sans Serif"/>
                <w:noProof/>
                <w:lang w:eastAsia="sl-SI"/>
              </w:rPr>
              <w:t>uporabi pridobljeno znanje pri reševanju problemov in pri razlagi okoljske problematike,</w:t>
            </w:r>
          </w:p>
          <w:p w14:paraId="7BBDAA11" w14:textId="77777777" w:rsidR="0034131B" w:rsidRPr="00F46BDB" w:rsidRDefault="0034131B" w:rsidP="00CB63DC">
            <w:pPr>
              <w:numPr>
                <w:ilvl w:val="0"/>
                <w:numId w:val="5"/>
              </w:numPr>
              <w:spacing w:line="276" w:lineRule="auto"/>
              <w:contextualSpacing/>
              <w:jc w:val="left"/>
              <w:rPr>
                <w:rFonts w:cs="Calibri"/>
                <w:u w:val="single"/>
                <w:lang w:eastAsia="sl-SI"/>
              </w:rPr>
            </w:pPr>
            <w:r w:rsidRPr="00F46BDB">
              <w:rPr>
                <w:rFonts w:cs="Microsoft Sans Serif"/>
                <w:noProof/>
                <w:lang w:eastAsia="sl-SI"/>
              </w:rPr>
              <w:t>medpredmetno povezuje okoljske vsebine.</w:t>
            </w:r>
          </w:p>
          <w:p w14:paraId="36324A8F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</w:p>
          <w:p w14:paraId="42631782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  <w:u w:val="single"/>
              </w:rPr>
            </w:pPr>
            <w:r w:rsidRPr="00F46BDB">
              <w:rPr>
                <w:rFonts w:eastAsia="Times New Roman" w:cs="Calibri"/>
                <w:u w:val="single"/>
              </w:rPr>
              <w:t>Refleksija:</w:t>
            </w:r>
          </w:p>
          <w:p w14:paraId="6E899B9C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Študent/-ka:</w:t>
            </w:r>
          </w:p>
          <w:p w14:paraId="30239128" w14:textId="77777777" w:rsidR="0034131B" w:rsidRPr="00F46BDB" w:rsidRDefault="0034131B" w:rsidP="00CB63DC">
            <w:pPr>
              <w:widowControl w:val="0"/>
              <w:numPr>
                <w:ilvl w:val="0"/>
                <w:numId w:val="5"/>
              </w:numPr>
              <w:adjustRightInd w:val="0"/>
              <w:spacing w:line="276" w:lineRule="auto"/>
              <w:contextualSpacing/>
              <w:jc w:val="left"/>
              <w:textAlignment w:val="baseline"/>
              <w:rPr>
                <w:rFonts w:eastAsia="Times New Roman" w:cs="Calibri"/>
                <w:lang w:eastAsia="sl-SI"/>
              </w:rPr>
            </w:pPr>
            <w:r w:rsidRPr="00F46BDB">
              <w:rPr>
                <w:rFonts w:cs="Calibri"/>
                <w:lang w:eastAsia="sl-SI"/>
              </w:rPr>
              <w:t>je sposoben/-a analizirati in vrednotiti lastno delo ter delo in dosežke učencev,</w:t>
            </w:r>
          </w:p>
          <w:p w14:paraId="5F846B25" w14:textId="77777777" w:rsidR="0034131B" w:rsidRPr="00F46BDB" w:rsidRDefault="0034131B" w:rsidP="00CB63DC">
            <w:pPr>
              <w:widowControl w:val="0"/>
              <w:numPr>
                <w:ilvl w:val="0"/>
                <w:numId w:val="5"/>
              </w:numPr>
              <w:adjustRightInd w:val="0"/>
              <w:spacing w:line="276" w:lineRule="auto"/>
              <w:contextualSpacing/>
              <w:jc w:val="left"/>
              <w:textAlignment w:val="baseline"/>
              <w:rPr>
                <w:rFonts w:eastAsia="Times New Roman" w:cs="Calibri"/>
                <w:lang w:eastAsia="sl-SI"/>
              </w:rPr>
            </w:pPr>
            <w:r w:rsidRPr="00F46BDB">
              <w:rPr>
                <w:rFonts w:eastAsia="Times New Roman" w:cs="Calibri"/>
                <w:lang w:eastAsia="sl-SI"/>
              </w:rPr>
              <w:t>uporablja različne metode za refleksijo.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F4C72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43F4A1BB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  <w:p w14:paraId="1AED6791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AAD6FB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Knowledge and understanding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55062297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student:</w:t>
            </w:r>
          </w:p>
          <w:p w14:paraId="6769D8AA" w14:textId="44E0EDDC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contextualSpacing/>
              <w:jc w:val="left"/>
              <w:rPr>
                <w:rFonts w:cs="Calibri"/>
                <w:lang w:val="en-GB" w:eastAsia="sl-SI"/>
              </w:rPr>
            </w:pPr>
            <w:r w:rsidRPr="00F46BDB">
              <w:rPr>
                <w:rFonts w:cs="Calibri"/>
                <w:lang w:val="en-GB" w:eastAsia="sl-SI"/>
              </w:rPr>
              <w:t>knows and understands the environmental topics necessary for science teaching in the first two educational periods of primary school,</w:t>
            </w:r>
          </w:p>
          <w:p w14:paraId="62A9DB7B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knows and understands the ecological principles and facts, which allow the interpretation of natural phenomena in inanimate and living nature,</w:t>
            </w:r>
          </w:p>
          <w:p w14:paraId="2955E2D7" w14:textId="0411F481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is</w:t>
            </w:r>
            <w:r w:rsidRPr="00F46BDB">
              <w:rPr>
                <w:rFonts w:cs="Calibri"/>
                <w:lang w:val="en-GB"/>
              </w:rPr>
              <w:t xml:space="preserve"> able to analyse novel problems and </w:t>
            </w:r>
            <w:r w:rsidR="00C2300B">
              <w:rPr>
                <w:rFonts w:cs="Calibri"/>
                <w:lang w:val="en-GB"/>
              </w:rPr>
              <w:t>plan</w:t>
            </w:r>
            <w:r w:rsidR="00C2300B" w:rsidRPr="00F46BDB">
              <w:rPr>
                <w:rFonts w:cs="Calibri"/>
                <w:lang w:val="en-GB"/>
              </w:rPr>
              <w:t xml:space="preserve"> </w:t>
            </w:r>
            <w:r w:rsidRPr="00F46BDB">
              <w:rPr>
                <w:rFonts w:cs="Calibri"/>
                <w:lang w:val="en-GB"/>
              </w:rPr>
              <w:t>strategies for their solutions,</w:t>
            </w:r>
          </w:p>
          <w:p w14:paraId="5EEC0DD2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u w:val="single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knows and understands the meaning of “environmental literacy”,</w:t>
            </w:r>
          </w:p>
          <w:p w14:paraId="20DB2894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u w:val="single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knows the didactic approaches of education for sustainable development.</w:t>
            </w:r>
          </w:p>
          <w:p w14:paraId="12B06FD7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val="en-GB"/>
              </w:rPr>
            </w:pPr>
          </w:p>
          <w:p w14:paraId="15BF35D1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Application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63805AEE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student:</w:t>
            </w:r>
          </w:p>
          <w:p w14:paraId="4E2D4BA7" w14:textId="3FDDBBB3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is able to plan and implement environmental science </w:t>
            </w:r>
            <w:r w:rsidR="00C2300B">
              <w:rPr>
                <w:rFonts w:eastAsia="Times New Roman" w:cs="Calibri"/>
                <w:lang w:val="en-GB"/>
              </w:rPr>
              <w:t>classes</w:t>
            </w:r>
            <w:r w:rsidRPr="00F46BDB">
              <w:rPr>
                <w:rFonts w:eastAsia="Times New Roman" w:cs="Calibri"/>
                <w:lang w:val="en-GB"/>
              </w:rPr>
              <w:t>,</w:t>
            </w:r>
          </w:p>
          <w:p w14:paraId="3ABC34CA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is able to plan and implement school activities and projects about environmental problems,</w:t>
            </w:r>
          </w:p>
          <w:p w14:paraId="6141EB2B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applies the acquired knowledge in solving simple problems and in the interpretation of environmental issues,</w:t>
            </w:r>
          </w:p>
          <w:p w14:paraId="38E7BCE5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is able to integrate the environmental contents cross-curriculary.</w:t>
            </w:r>
          </w:p>
          <w:p w14:paraId="2D4662BA" w14:textId="77777777" w:rsidR="0034131B" w:rsidRPr="00F46BDB" w:rsidRDefault="0034131B" w:rsidP="00CB63DC">
            <w:pPr>
              <w:jc w:val="left"/>
              <w:rPr>
                <w:rFonts w:eastAsia="Times New Roman" w:cs="Calibri"/>
                <w:u w:val="single"/>
                <w:lang w:val="en-GB"/>
              </w:rPr>
            </w:pPr>
          </w:p>
          <w:p w14:paraId="004642A1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val="en-GB"/>
              </w:rPr>
              <w:t>Reflection</w:t>
            </w:r>
            <w:r w:rsidRPr="00F46BDB">
              <w:rPr>
                <w:rFonts w:eastAsia="Times New Roman" w:cs="Calibri"/>
                <w:lang w:val="en-GB"/>
              </w:rPr>
              <w:t>:</w:t>
            </w:r>
          </w:p>
          <w:p w14:paraId="2276D1CA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The student:</w:t>
            </w:r>
          </w:p>
          <w:p w14:paraId="435AE7CF" w14:textId="38769CC4" w:rsidR="0034131B" w:rsidRPr="00F46BDB" w:rsidRDefault="005450F8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>
              <w:rPr>
                <w:rFonts w:cs="Calibri"/>
                <w:lang w:val="en-GB"/>
              </w:rPr>
              <w:t>is</w:t>
            </w:r>
            <w:r w:rsidR="00C2300B" w:rsidRPr="00C2300B">
              <w:rPr>
                <w:rFonts w:cs="Calibri"/>
                <w:lang w:val="en-GB"/>
              </w:rPr>
              <w:t xml:space="preserve"> able to analyse and evaluate own work and the work and achievements of pupils</w:t>
            </w:r>
            <w:r w:rsidR="0034131B" w:rsidRPr="00F46BDB">
              <w:rPr>
                <w:rFonts w:eastAsia="Times New Roman" w:cs="Calibri"/>
                <w:lang w:val="en-GB"/>
              </w:rPr>
              <w:t>,</w:t>
            </w:r>
          </w:p>
          <w:p w14:paraId="117BC59F" w14:textId="77777777" w:rsidR="0034131B" w:rsidRPr="00F46BDB" w:rsidRDefault="0034131B" w:rsidP="00CB63DC">
            <w:pPr>
              <w:numPr>
                <w:ilvl w:val="0"/>
                <w:numId w:val="10"/>
              </w:numPr>
              <w:spacing w:line="276" w:lineRule="auto"/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 xml:space="preserve">use a variety of methods for reflection. </w:t>
            </w:r>
          </w:p>
        </w:tc>
      </w:tr>
      <w:tr w:rsidR="0034131B" w:rsidRPr="00F46BDB" w14:paraId="3C0F2629" w14:textId="77777777" w:rsidTr="00B8479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B292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1F1781D6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63DCA42A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2292CCA8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203FF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52204BF7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Learning and teaching methods:</w:t>
            </w:r>
          </w:p>
        </w:tc>
      </w:tr>
      <w:tr w:rsidR="0034131B" w:rsidRPr="00F46BDB" w14:paraId="2EEA6678" w14:textId="77777777" w:rsidTr="00B84790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E29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bCs/>
              </w:rPr>
            </w:pPr>
            <w:r w:rsidRPr="00F46BDB">
              <w:t>predavanja z aktivno udeležbo,</w:t>
            </w:r>
          </w:p>
          <w:p w14:paraId="73ECB782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bCs/>
              </w:rPr>
            </w:pPr>
            <w:r w:rsidRPr="00F46BDB">
              <w:t>seminarji</w:t>
            </w:r>
            <w:r w:rsidRPr="00F46BDB">
              <w:rPr>
                <w:bCs/>
              </w:rPr>
              <w:t xml:space="preserve"> (z diskusijami),</w:t>
            </w:r>
          </w:p>
          <w:p w14:paraId="5B48F468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bCs/>
              </w:rPr>
            </w:pPr>
            <w:r w:rsidRPr="00F46BDB">
              <w:t>laboratorijske in terenske vaje (obvezna prisotnost) z aktivno udeležbo,</w:t>
            </w:r>
          </w:p>
          <w:p w14:paraId="18D50F21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bCs/>
              </w:rPr>
            </w:pPr>
            <w:r w:rsidRPr="00F46BDB">
              <w:rPr>
                <w:bCs/>
              </w:rPr>
              <w:t xml:space="preserve">individualno delo, </w:t>
            </w:r>
          </w:p>
          <w:p w14:paraId="40B21432" w14:textId="77777777" w:rsidR="0034131B" w:rsidRPr="00F46BDB" w:rsidRDefault="0034131B" w:rsidP="00CB63DC">
            <w:pPr>
              <w:widowControl w:val="0"/>
              <w:numPr>
                <w:ilvl w:val="0"/>
                <w:numId w:val="2"/>
              </w:numPr>
              <w:adjustRightInd w:val="0"/>
              <w:spacing w:line="276" w:lineRule="auto"/>
              <w:jc w:val="left"/>
              <w:textAlignment w:val="baseline"/>
              <w:rPr>
                <w:rFonts w:eastAsia="Times New Roman" w:cs="Calibri"/>
                <w:bCs/>
                <w:lang w:val="it-IT"/>
              </w:rPr>
            </w:pPr>
            <w:r w:rsidRPr="00F46BDB">
              <w:t>konzultacije in diskusije,</w:t>
            </w:r>
          </w:p>
          <w:p w14:paraId="0ABD8647" w14:textId="77777777" w:rsidR="0034131B" w:rsidRPr="00F46BDB" w:rsidRDefault="0034131B" w:rsidP="00CB63DC">
            <w:pPr>
              <w:widowControl w:val="0"/>
              <w:adjustRightInd w:val="0"/>
              <w:ind w:left="720"/>
              <w:jc w:val="left"/>
              <w:textAlignment w:val="baseline"/>
              <w:rPr>
                <w:rFonts w:eastAsia="Times New Roman" w:cs="Calibri"/>
              </w:rPr>
            </w:pPr>
          </w:p>
          <w:p w14:paraId="23D5098B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Pri praktični izvedbi eksperimentov v okviru predavanj, pri laboratorijskem in terenskem delu je potreben laborant oz. tehnični sodelavec.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DBD25E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34D2" w14:textId="77777777" w:rsidR="0034131B" w:rsidRPr="00F46BDB" w:rsidRDefault="0034131B" w:rsidP="00CB63DC">
            <w:pPr>
              <w:widowControl w:val="0"/>
              <w:numPr>
                <w:ilvl w:val="0"/>
                <w:numId w:val="6"/>
              </w:numPr>
              <w:adjustRightInd w:val="0"/>
              <w:spacing w:line="276" w:lineRule="auto"/>
              <w:jc w:val="left"/>
              <w:textAlignment w:val="baseline"/>
              <w:rPr>
                <w:rFonts w:cs="Calibri"/>
                <w:lang w:val="en-GB"/>
              </w:rPr>
            </w:pPr>
            <w:r w:rsidRPr="00F46BDB">
              <w:rPr>
                <w:rFonts w:cs="Calibri"/>
                <w:lang w:val="en-GB"/>
              </w:rPr>
              <w:t>lectures with active participation,</w:t>
            </w:r>
          </w:p>
          <w:p w14:paraId="45511981" w14:textId="77777777" w:rsidR="0034131B" w:rsidRPr="00F46BDB" w:rsidRDefault="0034131B" w:rsidP="00CB63DC">
            <w:pPr>
              <w:widowControl w:val="0"/>
              <w:numPr>
                <w:ilvl w:val="0"/>
                <w:numId w:val="6"/>
              </w:numPr>
              <w:adjustRightInd w:val="0"/>
              <w:spacing w:line="276" w:lineRule="auto"/>
              <w:jc w:val="left"/>
              <w:textAlignment w:val="baseline"/>
              <w:rPr>
                <w:rFonts w:cs="Calibri"/>
                <w:lang w:val="en-GB"/>
              </w:rPr>
            </w:pPr>
            <w:r w:rsidRPr="00F46BDB">
              <w:rPr>
                <w:rFonts w:cs="Calibri"/>
                <w:lang w:val="en-GB"/>
              </w:rPr>
              <w:t>seminars (with discussions),</w:t>
            </w:r>
          </w:p>
          <w:p w14:paraId="534C5310" w14:textId="3968E3C5" w:rsidR="0034131B" w:rsidRPr="00F46BDB" w:rsidRDefault="0034131B" w:rsidP="00CB63DC">
            <w:pPr>
              <w:widowControl w:val="0"/>
              <w:numPr>
                <w:ilvl w:val="0"/>
                <w:numId w:val="6"/>
              </w:numPr>
              <w:adjustRightInd w:val="0"/>
              <w:spacing w:line="276" w:lineRule="auto"/>
              <w:jc w:val="left"/>
              <w:textAlignment w:val="baseline"/>
              <w:rPr>
                <w:rFonts w:cs="Calibri"/>
                <w:lang w:val="en-GB"/>
              </w:rPr>
            </w:pPr>
            <w:r w:rsidRPr="00F46BDB">
              <w:rPr>
                <w:rFonts w:cs="Calibri"/>
                <w:lang w:val="en-GB"/>
              </w:rPr>
              <w:t xml:space="preserve">laboratory exercises and </w:t>
            </w:r>
            <w:r w:rsidR="005450F8">
              <w:rPr>
                <w:rFonts w:cs="Calibri"/>
                <w:lang w:val="en-GB"/>
              </w:rPr>
              <w:t>fieldwork</w:t>
            </w:r>
            <w:r w:rsidRPr="00F46BDB">
              <w:rPr>
                <w:rFonts w:cs="Calibri"/>
                <w:lang w:val="en-GB"/>
              </w:rPr>
              <w:t xml:space="preserve"> (obligatory) with active participation,</w:t>
            </w:r>
          </w:p>
          <w:p w14:paraId="321B678D" w14:textId="77777777" w:rsidR="0034131B" w:rsidRPr="00F46BDB" w:rsidRDefault="0034131B" w:rsidP="00CB63DC">
            <w:pPr>
              <w:widowControl w:val="0"/>
              <w:numPr>
                <w:ilvl w:val="0"/>
                <w:numId w:val="6"/>
              </w:numPr>
              <w:adjustRightInd w:val="0"/>
              <w:spacing w:line="276" w:lineRule="auto"/>
              <w:jc w:val="left"/>
              <w:textAlignment w:val="baseline"/>
              <w:rPr>
                <w:rFonts w:cs="Calibri"/>
                <w:lang w:val="en-GB"/>
              </w:rPr>
            </w:pPr>
            <w:r w:rsidRPr="00F46BDB">
              <w:rPr>
                <w:rFonts w:cs="Calibri"/>
                <w:lang w:val="en-GB"/>
              </w:rPr>
              <w:t>individual work,</w:t>
            </w:r>
          </w:p>
          <w:p w14:paraId="606064C9" w14:textId="77777777" w:rsidR="0034131B" w:rsidRPr="00F46BDB" w:rsidRDefault="0034131B" w:rsidP="00CB63DC">
            <w:pPr>
              <w:numPr>
                <w:ilvl w:val="0"/>
                <w:numId w:val="6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cs="Calibri"/>
                <w:lang w:val="en-GB"/>
              </w:rPr>
              <w:t>consultations and discussions.</w:t>
            </w:r>
          </w:p>
          <w:p w14:paraId="6D0767AE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US"/>
              </w:rPr>
            </w:pPr>
          </w:p>
          <w:p w14:paraId="5021774B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US"/>
              </w:rPr>
            </w:pPr>
            <w:r w:rsidRPr="00F46BDB">
              <w:rPr>
                <w:rFonts w:eastAsia="Times New Roman" w:cs="Calibri"/>
                <w:lang w:val="en-US"/>
              </w:rPr>
              <w:t>During the practical/laboratory and field work (including the experiments within the lectures), a laboratory or technical assistant is required.</w:t>
            </w:r>
          </w:p>
        </w:tc>
      </w:tr>
      <w:tr w:rsidR="0034131B" w:rsidRPr="00F46BDB" w14:paraId="768C4B95" w14:textId="77777777" w:rsidTr="00B8479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9C47C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01A3C069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93D43" w14:textId="77777777" w:rsidR="0034131B" w:rsidRPr="00F46BDB" w:rsidRDefault="0034131B" w:rsidP="00B84790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Delež (v %) /</w:t>
            </w:r>
          </w:p>
          <w:p w14:paraId="1D4FE0E6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3A751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1BE68BC2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>Assessment:</w:t>
            </w:r>
          </w:p>
        </w:tc>
      </w:tr>
      <w:tr w:rsidR="0034131B" w:rsidRPr="00F46BDB" w14:paraId="1623199C" w14:textId="77777777" w:rsidTr="00B84790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7ADD" w14:textId="77777777" w:rsidR="0034131B" w:rsidRPr="00F46BDB" w:rsidRDefault="0034131B" w:rsidP="00CB63DC">
            <w:pPr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Način (pisni izpit, ustno izpraševanje, naloge, projekt)</w:t>
            </w:r>
          </w:p>
          <w:p w14:paraId="4E426FE3" w14:textId="77777777" w:rsidR="0034131B" w:rsidRPr="00F46BDB" w:rsidRDefault="0034131B" w:rsidP="00CB63DC">
            <w:pPr>
              <w:widowControl w:val="0"/>
              <w:adjustRightInd w:val="0"/>
              <w:jc w:val="left"/>
              <w:textAlignment w:val="baseline"/>
              <w:rPr>
                <w:rFonts w:eastAsia="Times New Roman" w:cs="Calibri"/>
              </w:rPr>
            </w:pPr>
          </w:p>
          <w:p w14:paraId="65CB3E31" w14:textId="77777777" w:rsidR="0034131B" w:rsidRPr="00F46BDB" w:rsidRDefault="0034131B" w:rsidP="00CB63DC">
            <w:pPr>
              <w:numPr>
                <w:ilvl w:val="0"/>
                <w:numId w:val="3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Pisni izpit.</w:t>
            </w:r>
          </w:p>
          <w:p w14:paraId="411DB8C4" w14:textId="77777777" w:rsidR="0034131B" w:rsidRPr="00F46BDB" w:rsidRDefault="0034131B" w:rsidP="00CB63DC">
            <w:pPr>
              <w:numPr>
                <w:ilvl w:val="0"/>
                <w:numId w:val="3"/>
              </w:numPr>
              <w:spacing w:line="276" w:lineRule="auto"/>
              <w:jc w:val="left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Uspešno izdelano in predstavljeno 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2C17D" w14:textId="77777777" w:rsidR="00AE0F64" w:rsidRDefault="00AE0F64" w:rsidP="00CB63DC">
            <w:pPr>
              <w:jc w:val="center"/>
              <w:rPr>
                <w:rFonts w:eastAsia="Times New Roman" w:cs="Calibri"/>
              </w:rPr>
            </w:pPr>
          </w:p>
          <w:p w14:paraId="3132DE1A" w14:textId="77777777" w:rsidR="00AE0F64" w:rsidRDefault="00AE0F64" w:rsidP="00CB63DC">
            <w:pPr>
              <w:jc w:val="center"/>
              <w:rPr>
                <w:rFonts w:eastAsia="Times New Roman" w:cs="Calibri"/>
              </w:rPr>
            </w:pPr>
          </w:p>
          <w:p w14:paraId="3B9A277F" w14:textId="77777777" w:rsidR="00AE0F64" w:rsidRDefault="00AE0F64" w:rsidP="00CB63DC">
            <w:pPr>
              <w:jc w:val="center"/>
              <w:rPr>
                <w:rFonts w:eastAsia="Times New Roman" w:cs="Calibri"/>
              </w:rPr>
            </w:pPr>
          </w:p>
          <w:p w14:paraId="2C45FE50" w14:textId="077F5986" w:rsidR="0034131B" w:rsidRPr="00F46BDB" w:rsidRDefault="0034131B" w:rsidP="00CB63DC">
            <w:pPr>
              <w:jc w:val="center"/>
              <w:rPr>
                <w:rFonts w:eastAsia="Times New Roman" w:cs="Calibri"/>
              </w:rPr>
            </w:pPr>
            <w:bookmarkStart w:id="0" w:name="_GoBack"/>
            <w:bookmarkEnd w:id="0"/>
            <w:r w:rsidRPr="00F46BDB">
              <w:rPr>
                <w:rFonts w:eastAsia="Times New Roman" w:cs="Calibri"/>
              </w:rPr>
              <w:t>80 %</w:t>
            </w:r>
          </w:p>
          <w:p w14:paraId="143A0501" w14:textId="77777777" w:rsidR="0034131B" w:rsidRPr="00F46BDB" w:rsidRDefault="0034131B" w:rsidP="00CB63DC">
            <w:pPr>
              <w:jc w:val="center"/>
              <w:rPr>
                <w:rFonts w:eastAsia="Times New Roman" w:cs="Calibri"/>
              </w:rPr>
            </w:pPr>
            <w:r w:rsidRPr="00F46BDB">
              <w:rPr>
                <w:rFonts w:eastAsia="Times New Roman" w:cs="Calibri"/>
              </w:rPr>
              <w:t>20 %</w:t>
            </w:r>
          </w:p>
          <w:p w14:paraId="10DEA4D9" w14:textId="77777777" w:rsidR="0034131B" w:rsidRPr="00F46BDB" w:rsidRDefault="0034131B" w:rsidP="00CB63DC">
            <w:pPr>
              <w:jc w:val="center"/>
              <w:rPr>
                <w:rFonts w:eastAsia="Times New Roman" w:cs="Calibr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D620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Type (examination, oral, coursework, project):</w:t>
            </w:r>
          </w:p>
          <w:p w14:paraId="2C31536E" w14:textId="77777777" w:rsidR="0034131B" w:rsidRPr="00F46BDB" w:rsidRDefault="0034131B" w:rsidP="00CB63DC">
            <w:pPr>
              <w:jc w:val="left"/>
              <w:rPr>
                <w:rFonts w:eastAsia="Times New Roman" w:cs="Calibri"/>
                <w:lang w:val="en-GB"/>
              </w:rPr>
            </w:pPr>
          </w:p>
          <w:p w14:paraId="7B5A7993" w14:textId="77777777" w:rsidR="0034131B" w:rsidRPr="00F46BDB" w:rsidRDefault="0034131B" w:rsidP="00CB63DC">
            <w:pPr>
              <w:numPr>
                <w:ilvl w:val="0"/>
                <w:numId w:val="7"/>
              </w:numPr>
              <w:spacing w:line="276" w:lineRule="auto"/>
              <w:jc w:val="left"/>
              <w:rPr>
                <w:rFonts w:eastAsia="Times New Roman" w:cs="Calibri"/>
                <w:b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Written exam.</w:t>
            </w:r>
          </w:p>
          <w:p w14:paraId="58F6FBB4" w14:textId="77777777" w:rsidR="0034131B" w:rsidRPr="00F46BDB" w:rsidRDefault="0034131B" w:rsidP="00CB63DC">
            <w:pPr>
              <w:numPr>
                <w:ilvl w:val="0"/>
                <w:numId w:val="7"/>
              </w:numPr>
              <w:spacing w:line="276" w:lineRule="auto"/>
              <w:jc w:val="left"/>
              <w:rPr>
                <w:rFonts w:eastAsia="Times New Roman" w:cs="Calibri"/>
                <w:b/>
                <w:lang w:val="en-GB"/>
              </w:rPr>
            </w:pPr>
            <w:r w:rsidRPr="00F46BDB">
              <w:rPr>
                <w:rFonts w:eastAsia="Times New Roman" w:cs="Calibri"/>
                <w:lang w:val="en-GB"/>
              </w:rPr>
              <w:t>Successfully prepared and presented project work.</w:t>
            </w:r>
          </w:p>
        </w:tc>
      </w:tr>
      <w:tr w:rsidR="0034131B" w:rsidRPr="00F46BDB" w14:paraId="3E3D1E04" w14:textId="77777777" w:rsidTr="00B8479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A3AC1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</w:p>
          <w:p w14:paraId="46CCEA16" w14:textId="77777777" w:rsidR="0034131B" w:rsidRPr="00F46BDB" w:rsidRDefault="0034131B" w:rsidP="00B84790">
            <w:pPr>
              <w:jc w:val="left"/>
              <w:rPr>
                <w:rFonts w:eastAsia="Times New Roman" w:cs="Calibri"/>
                <w:b/>
              </w:rPr>
            </w:pPr>
            <w:r w:rsidRPr="00F46BDB">
              <w:rPr>
                <w:rFonts w:eastAsia="Times New Roman" w:cs="Calibri"/>
                <w:b/>
              </w:rPr>
              <w:t xml:space="preserve">Reference nosilca / Lecturer's references: </w:t>
            </w:r>
          </w:p>
        </w:tc>
      </w:tr>
      <w:tr w:rsidR="0034131B" w:rsidRPr="00F46BDB" w14:paraId="44D95E95" w14:textId="77777777" w:rsidTr="00B8479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DD73" w14:textId="182734D4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bookmarkStart w:id="1" w:name="70"/>
            <w:bookmarkStart w:id="2" w:name="93"/>
            <w:bookmarkEnd w:id="1"/>
            <w:r w:rsidRPr="00CB63DC">
              <w:rPr>
                <w:rFonts w:eastAsia="Times New Roman"/>
              </w:rPr>
              <w:t>Dolenc-Orbanić, N. in Kovač, N. (2021). Environmental awareness, attitudes, and behaviour of preservice preschool and primary school teachers. Journal of Baltic science education. 20(3). 373</w:t>
            </w:r>
            <w:r w:rsidRPr="00CB63DC">
              <w:rPr>
                <w:rFonts w:eastAsia="Times New Roman"/>
              </w:rPr>
              <w:t>388, https://doi.org/10.33225/jbse/21.20.373</w:t>
            </w:r>
          </w:p>
          <w:p w14:paraId="743B6A01" w14:textId="602567FD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 xml:space="preserve">Faganeli, J., Falnoga, I. in Kovač, N. (2020). Mikrobna biogeokemija vod. Ljubljana: Nacionalni inštitut za biologijo. </w:t>
            </w:r>
          </w:p>
          <w:p w14:paraId="265E916A" w14:textId="1A837D86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>Kovač, N., Viers, J., Faganeli, J., Bajt, O. in Pokrovsky, O. S. (2023). Elemental composition of plankton exometabolites (Mucous Macroaggregates): control by biogenic and lithogenic components. Metabolites. 13(6), 1</w:t>
            </w:r>
            <w:r w:rsidRPr="00CB63DC">
              <w:rPr>
                <w:rFonts w:eastAsia="Times New Roman"/>
              </w:rPr>
              <w:t>15. https://doi.org/10.3390/metabo13060726</w:t>
            </w:r>
          </w:p>
          <w:p w14:paraId="14FD5C76" w14:textId="6ACAD75C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 xml:space="preserve">Faganeli, J., Falnoga, I., Klun, K., Mazej, D., Mozetič, P., Zuliani, T. in Kovač, N. (2023). Metal(loid)s in suspended particulate matter and plankton from coastal waters (Gulf of Trieste, northern Adriatic Sea). </w:t>
            </w:r>
            <w:r w:rsidRPr="00CB63DC">
              <w:rPr>
                <w:rFonts w:eastAsia="Times New Roman"/>
                <w:i/>
              </w:rPr>
              <w:t>Journal of soils and sediments</w:t>
            </w:r>
            <w:r w:rsidRPr="00CB63DC">
              <w:rPr>
                <w:rFonts w:eastAsia="Times New Roman"/>
              </w:rPr>
              <w:t xml:space="preserve">. </w:t>
            </w:r>
            <w:r w:rsidRPr="00CB63DC">
              <w:rPr>
                <w:rFonts w:eastAsia="Times New Roman"/>
                <w:i/>
              </w:rPr>
              <w:t>23</w:t>
            </w:r>
            <w:r w:rsidRPr="00CB63DC">
              <w:rPr>
                <w:rFonts w:eastAsia="Times New Roman"/>
              </w:rPr>
              <w:t>, 1</w:t>
            </w:r>
            <w:r w:rsidRPr="002A535E">
              <w:rPr>
                <w:rFonts w:asciiTheme="minorHAnsi" w:hAnsiTheme="minorHAnsi" w:cstheme="minorHAnsi"/>
              </w:rPr>
              <w:sym w:font="Symbol" w:char="F02D"/>
            </w:r>
            <w:r w:rsidRPr="00CB63DC">
              <w:rPr>
                <w:rFonts w:eastAsia="Times New Roman"/>
              </w:rPr>
              <w:t>13. https://doi.org/10.1007/s11368-023-03519-6</w:t>
            </w:r>
          </w:p>
          <w:p w14:paraId="0D32A2E2" w14:textId="77777777" w:rsid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>Dolenc-Orbanić, N. in Drev, N. (2021). Teachers' opinions of teaching about beekeeping in primary schools. V: McDermott, C. J. in Kožuh, A. (ur.). Educational challenges (str. 287</w:t>
            </w:r>
            <w:r w:rsidRPr="002A535E">
              <w:rPr>
                <w:rFonts w:asciiTheme="minorHAnsi" w:hAnsiTheme="minorHAnsi" w:cstheme="minorHAnsi"/>
              </w:rPr>
              <w:sym w:font="Symbol" w:char="F02D"/>
            </w:r>
            <w:r w:rsidRPr="00CB63DC">
              <w:rPr>
                <w:rFonts w:eastAsia="Times New Roman"/>
              </w:rPr>
              <w:t>307). Los Angeles: Department of Education, Antioch University.</w:t>
            </w:r>
          </w:p>
          <w:p w14:paraId="74296BE3" w14:textId="0136BB35" w:rsidR="005450F8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 xml:space="preserve">Dolenc-Orbanić, N., Skribe-Dimec, D. in Cencič, M. (2016). The effectiveness of a constructivist teaching model on students’ understanding of photosynthesis. </w:t>
            </w:r>
            <w:r w:rsidRPr="00CB63DC">
              <w:rPr>
                <w:rFonts w:eastAsia="Times New Roman"/>
                <w:i/>
              </w:rPr>
              <w:t>Journal of Baltic Science Education, 15</w:t>
            </w:r>
            <w:r w:rsidRPr="00CB63DC">
              <w:rPr>
                <w:rFonts w:eastAsia="Times New Roman"/>
              </w:rPr>
              <w:t>(5), 575</w:t>
            </w:r>
            <w:r w:rsidRPr="002A535E">
              <w:rPr>
                <w:rFonts w:asciiTheme="minorHAnsi" w:hAnsiTheme="minorHAnsi" w:cstheme="minorHAnsi"/>
              </w:rPr>
              <w:sym w:font="Symbol" w:char="F02D"/>
            </w:r>
            <w:r w:rsidRPr="00CB63DC">
              <w:rPr>
                <w:rFonts w:eastAsia="Times New Roman"/>
              </w:rPr>
              <w:t>587.  https://doi.org/10.33225/jbse/16.15.575</w:t>
            </w:r>
          </w:p>
          <w:p w14:paraId="2764107D" w14:textId="482F77F6" w:rsidR="0034131B" w:rsidRPr="00CB63DC" w:rsidRDefault="005450F8" w:rsidP="00CB63DC">
            <w:pPr>
              <w:pStyle w:val="Odstavekseznama"/>
              <w:numPr>
                <w:ilvl w:val="0"/>
                <w:numId w:val="14"/>
              </w:numPr>
              <w:spacing w:line="259" w:lineRule="auto"/>
              <w:jc w:val="left"/>
              <w:rPr>
                <w:rFonts w:eastAsia="Times New Roman"/>
              </w:rPr>
            </w:pPr>
            <w:r w:rsidRPr="00CB63DC">
              <w:rPr>
                <w:rFonts w:eastAsia="Times New Roman"/>
              </w:rPr>
              <w:t xml:space="preserve">Dolenc-Orbanić, N., Cotič, N. in Furlan, P. (2016). Mobilno učenje na primeru spoznavanja biodiverzitete. </w:t>
            </w:r>
            <w:r w:rsidRPr="00CB63DC">
              <w:rPr>
                <w:rFonts w:eastAsia="Times New Roman"/>
                <w:i/>
              </w:rPr>
              <w:t>Pedagoška obzorja: časopis za didaktiko in metodiko, 3</w:t>
            </w:r>
            <w:r w:rsidRPr="00CB63DC">
              <w:rPr>
                <w:rFonts w:eastAsia="Times New Roman"/>
              </w:rPr>
              <w:t>(1), 86</w:t>
            </w:r>
            <w:r w:rsidRPr="002A535E">
              <w:rPr>
                <w:rFonts w:asciiTheme="minorHAnsi" w:hAnsiTheme="minorHAnsi" w:cstheme="minorHAnsi"/>
              </w:rPr>
              <w:sym w:font="Symbol" w:char="F02D"/>
            </w:r>
            <w:r w:rsidRPr="00CB63DC">
              <w:rPr>
                <w:rFonts w:eastAsia="Times New Roman"/>
              </w:rPr>
              <w:t>99.</w:t>
            </w:r>
          </w:p>
        </w:tc>
      </w:tr>
      <w:bookmarkEnd w:id="2"/>
    </w:tbl>
    <w:p w14:paraId="46622BF3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26B"/>
    <w:multiLevelType w:val="hybridMultilevel"/>
    <w:tmpl w:val="C7662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7002A"/>
    <w:multiLevelType w:val="hybridMultilevel"/>
    <w:tmpl w:val="1356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31A54"/>
    <w:multiLevelType w:val="hybridMultilevel"/>
    <w:tmpl w:val="73227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D0A10"/>
    <w:multiLevelType w:val="hybridMultilevel"/>
    <w:tmpl w:val="8520B1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C4C3A"/>
    <w:multiLevelType w:val="hybridMultilevel"/>
    <w:tmpl w:val="2902A9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24C53"/>
    <w:multiLevelType w:val="hybridMultilevel"/>
    <w:tmpl w:val="2C484B7A"/>
    <w:lvl w:ilvl="0" w:tplc="619058AC">
      <w:start w:val="1"/>
      <w:numFmt w:val="decimal"/>
      <w:lvlText w:val="%1."/>
      <w:lvlJc w:val="left"/>
      <w:pPr>
        <w:ind w:left="570" w:hanging="2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973FD"/>
    <w:multiLevelType w:val="hybridMultilevel"/>
    <w:tmpl w:val="F330F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E6D8E"/>
    <w:multiLevelType w:val="hybridMultilevel"/>
    <w:tmpl w:val="4AAE71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87B05"/>
    <w:multiLevelType w:val="hybridMultilevel"/>
    <w:tmpl w:val="7AEC1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2090F"/>
    <w:multiLevelType w:val="hybridMultilevel"/>
    <w:tmpl w:val="813EB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C36C8"/>
    <w:multiLevelType w:val="hybridMultilevel"/>
    <w:tmpl w:val="9D00B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46E52"/>
    <w:multiLevelType w:val="hybridMultilevel"/>
    <w:tmpl w:val="05723B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0567BB"/>
    <w:multiLevelType w:val="hybridMultilevel"/>
    <w:tmpl w:val="722C98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A471C"/>
    <w:multiLevelType w:val="hybridMultilevel"/>
    <w:tmpl w:val="35CA03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6"/>
  </w:num>
  <w:num w:numId="5">
    <w:abstractNumId w:val="10"/>
  </w:num>
  <w:num w:numId="6">
    <w:abstractNumId w:val="8"/>
  </w:num>
  <w:num w:numId="7">
    <w:abstractNumId w:val="1"/>
  </w:num>
  <w:num w:numId="8">
    <w:abstractNumId w:val="7"/>
  </w:num>
  <w:num w:numId="9">
    <w:abstractNumId w:val="0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059"/>
    <w:rsid w:val="00054F2D"/>
    <w:rsid w:val="0034131B"/>
    <w:rsid w:val="003C2059"/>
    <w:rsid w:val="00520ECB"/>
    <w:rsid w:val="005450F8"/>
    <w:rsid w:val="00AE0F64"/>
    <w:rsid w:val="00AF08FA"/>
    <w:rsid w:val="00B67DC3"/>
    <w:rsid w:val="00C2300B"/>
    <w:rsid w:val="00C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B0476"/>
  <w15:chartTrackingRefBased/>
  <w15:docId w15:val="{40D457E1-E0AD-4941-84F3-9FD0B7296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4131B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50F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50F8"/>
    <w:rPr>
      <w:rFonts w:ascii="Segoe UI" w:eastAsia="Calibr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CB63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6188A91-95A9-4A9F-8433-952A80F38FF3}"/>
</file>

<file path=customXml/itemProps2.xml><?xml version="1.0" encoding="utf-8"?>
<ds:datastoreItem xmlns:ds="http://schemas.openxmlformats.org/officeDocument/2006/customXml" ds:itemID="{21457DDC-10E6-42CC-9832-2C878F01367C}"/>
</file>

<file path=customXml/itemProps3.xml><?xml version="1.0" encoding="utf-8"?>
<ds:datastoreItem xmlns:ds="http://schemas.openxmlformats.org/officeDocument/2006/customXml" ds:itemID="{94E7C527-0328-4EFB-BE6B-4662CF700E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4</cp:revision>
  <dcterms:created xsi:type="dcterms:W3CDTF">2023-09-19T06:39:00Z</dcterms:created>
  <dcterms:modified xsi:type="dcterms:W3CDTF">2023-09-21T14:50:00Z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a08d0e67417a81988f2180f6528dc5151cced47f63b49f327747a07ee1c1d331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16468600</vt:r8>
  </property>
</Properties>
</file>